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B2273A" w14:textId="5FA8D3B1" w:rsidR="00D76F9F" w:rsidRDefault="00D76F9F" w:rsidP="00D76F9F">
      <w:pPr>
        <w:tabs>
          <w:tab w:val="right" w:pos="9216"/>
        </w:tabs>
        <w:spacing w:after="0"/>
        <w:rPr>
          <w:b/>
          <w:kern w:val="2"/>
          <w:lang w:eastAsia="zh-CN"/>
        </w:rPr>
      </w:pPr>
      <w:r>
        <w:rPr>
          <w:noProof/>
        </w:rPr>
        <mc:AlternateContent>
          <mc:Choice Requires="wps">
            <w:drawing>
              <wp:anchor distT="0" distB="0" distL="114300" distR="114300" simplePos="0" relativeHeight="251659264" behindDoc="0" locked="1" layoutInCell="1" allowOverlap="1" wp14:anchorId="3B29B283" wp14:editId="09F9FCDD">
                <wp:simplePos x="0" y="0"/>
                <wp:positionH relativeFrom="column">
                  <wp:posOffset>0</wp:posOffset>
                </wp:positionH>
                <wp:positionV relativeFrom="paragraph">
                  <wp:posOffset>0</wp:posOffset>
                </wp:positionV>
                <wp:extent cx="635" cy="635"/>
                <wp:effectExtent l="0" t="0" r="0" b="0"/>
                <wp:wrapNone/>
                <wp:docPr id="2" name="任意多边形: 形状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5C7B4CD2" id="任意多边形: 形状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A8WlcEAFAABvFgAADgAAAAAAAAAAAAAAAAAuAgAAZHJzL2Uyb0RvYy54bWxQSwECLQAU&#10;AAYACAAAACEACNszb9YAAAD/AAAADwAAAAAAAAAAAAAAAACaBwAAZHJzL2Rvd25yZXYueG1sUEsF&#10;BgAAAAAEAAQA8wAAAJ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w:t>
      </w:r>
      <w:r w:rsidR="00034BE3">
        <w:rPr>
          <w:b/>
          <w:kern w:val="2"/>
          <w:lang w:eastAsia="zh-CN"/>
        </w:rPr>
        <w:t xml:space="preserve"> </w:t>
      </w:r>
      <w:r>
        <w:rPr>
          <w:b/>
          <w:kern w:val="2"/>
          <w:lang w:eastAsia="zh-CN"/>
        </w:rPr>
        <w:t>RAN WG1 #11</w:t>
      </w:r>
      <w:r w:rsidR="000506F9">
        <w:rPr>
          <w:b/>
          <w:kern w:val="2"/>
          <w:lang w:eastAsia="zh-CN"/>
        </w:rPr>
        <w:t>6</w:t>
      </w:r>
      <w:r>
        <w:rPr>
          <w:b/>
          <w:kern w:val="2"/>
          <w:lang w:eastAsia="zh-CN"/>
        </w:rPr>
        <w:tab/>
        <w:t xml:space="preserve"> </w:t>
      </w:r>
      <w:r w:rsidR="00295BA8" w:rsidRPr="00295BA8">
        <w:rPr>
          <w:b/>
          <w:kern w:val="2"/>
          <w:lang w:eastAsia="zh-CN"/>
        </w:rPr>
        <w:t>R1-2</w:t>
      </w:r>
      <w:r w:rsidR="008613D3">
        <w:rPr>
          <w:b/>
          <w:kern w:val="2"/>
          <w:lang w:eastAsia="zh-CN"/>
        </w:rPr>
        <w:t>400527</w:t>
      </w:r>
    </w:p>
    <w:p w14:paraId="5297BB87" w14:textId="0E66725F" w:rsidR="00D76F9F" w:rsidRPr="00034BE3" w:rsidRDefault="00850121" w:rsidP="00034BE3">
      <w:pPr>
        <w:tabs>
          <w:tab w:val="center" w:pos="4536"/>
          <w:tab w:val="right" w:pos="9072"/>
        </w:tabs>
        <w:rPr>
          <w:b/>
          <w:kern w:val="2"/>
          <w:lang w:eastAsia="zh-CN"/>
        </w:rPr>
      </w:pPr>
      <w:r w:rsidRPr="00850121">
        <w:rPr>
          <w:b/>
          <w:kern w:val="2"/>
          <w:lang w:eastAsia="zh-CN"/>
        </w:rPr>
        <w:t>Athens, Greece, February 26</w:t>
      </w:r>
      <w:r w:rsidRPr="00850121">
        <w:rPr>
          <w:rFonts w:hint="eastAsia"/>
          <w:b/>
          <w:kern w:val="2"/>
          <w:lang w:eastAsia="zh-CN"/>
        </w:rPr>
        <w:t>th</w:t>
      </w:r>
      <w:r w:rsidRPr="00850121">
        <w:rPr>
          <w:b/>
          <w:kern w:val="2"/>
          <w:lang w:eastAsia="zh-CN"/>
        </w:rPr>
        <w:t xml:space="preserve"> – March 1st, 2024</w:t>
      </w:r>
    </w:p>
    <w:p w14:paraId="2202139E" w14:textId="77777777" w:rsidR="00D76F9F" w:rsidRDefault="00D76F9F" w:rsidP="00D76F9F">
      <w:pPr>
        <w:pBdr>
          <w:top w:val="single" w:sz="4" w:space="1" w:color="auto"/>
        </w:pBdr>
        <w:spacing w:after="0"/>
        <w:rPr>
          <w:b/>
          <w:kern w:val="2"/>
          <w:sz w:val="16"/>
          <w:szCs w:val="16"/>
          <w:lang w:eastAsia="zh-CN"/>
        </w:rPr>
      </w:pPr>
    </w:p>
    <w:p w14:paraId="44B76B9D" w14:textId="1732CB1C" w:rsidR="00D76F9F" w:rsidRDefault="00D76F9F" w:rsidP="00D76F9F">
      <w:pPr>
        <w:spacing w:after="60"/>
        <w:ind w:left="1555" w:hanging="1555"/>
        <w:rPr>
          <w:b/>
          <w:kern w:val="2"/>
          <w:lang w:eastAsia="zh-CN"/>
        </w:rPr>
      </w:pPr>
      <w:r>
        <w:rPr>
          <w:b/>
          <w:kern w:val="2"/>
          <w:lang w:eastAsia="zh-CN"/>
        </w:rPr>
        <w:t>Agenda Item:</w:t>
      </w:r>
      <w:r>
        <w:rPr>
          <w:b/>
          <w:kern w:val="2"/>
          <w:lang w:eastAsia="zh-CN"/>
        </w:rPr>
        <w:tab/>
        <w:t>9.</w:t>
      </w:r>
      <w:r w:rsidR="00D559B0">
        <w:rPr>
          <w:b/>
          <w:kern w:val="2"/>
          <w:lang w:eastAsia="zh-CN"/>
        </w:rPr>
        <w:t>6</w:t>
      </w:r>
      <w:r>
        <w:rPr>
          <w:b/>
          <w:kern w:val="2"/>
          <w:lang w:eastAsia="zh-CN"/>
        </w:rPr>
        <w:t>.</w:t>
      </w:r>
      <w:r w:rsidR="00D559B0">
        <w:rPr>
          <w:b/>
          <w:kern w:val="2"/>
          <w:lang w:eastAsia="zh-CN"/>
        </w:rPr>
        <w:t>1</w:t>
      </w:r>
    </w:p>
    <w:p w14:paraId="4BA8505C" w14:textId="74BD63CD" w:rsidR="00D76F9F" w:rsidRDefault="00D76F9F" w:rsidP="00D76F9F">
      <w:pPr>
        <w:spacing w:after="60"/>
        <w:ind w:left="1555" w:hanging="1555"/>
        <w:rPr>
          <w:b/>
          <w:kern w:val="2"/>
          <w:lang w:eastAsia="zh-CN"/>
        </w:rPr>
      </w:pPr>
      <w:r>
        <w:rPr>
          <w:b/>
          <w:kern w:val="2"/>
          <w:lang w:eastAsia="zh-CN"/>
        </w:rPr>
        <w:t>Source:</w:t>
      </w:r>
      <w:r>
        <w:rPr>
          <w:b/>
          <w:kern w:val="2"/>
          <w:lang w:eastAsia="zh-CN"/>
        </w:rPr>
        <w:tab/>
        <w:t>Honor</w:t>
      </w:r>
    </w:p>
    <w:p w14:paraId="131FA999" w14:textId="1EDDC298" w:rsidR="00D76F9F" w:rsidRDefault="00D76F9F" w:rsidP="00D76F9F">
      <w:pPr>
        <w:spacing w:after="60"/>
        <w:ind w:left="1555" w:hanging="1555"/>
        <w:rPr>
          <w:b/>
          <w:kern w:val="2"/>
          <w:lang w:eastAsia="zh-CN"/>
        </w:rPr>
      </w:pPr>
      <w:r>
        <w:rPr>
          <w:b/>
          <w:kern w:val="2"/>
          <w:lang w:eastAsia="zh-CN"/>
        </w:rPr>
        <w:t>Title:</w:t>
      </w:r>
      <w:r>
        <w:rPr>
          <w:b/>
          <w:kern w:val="2"/>
          <w:lang w:eastAsia="zh-CN"/>
        </w:rPr>
        <w:tab/>
      </w:r>
      <w:r w:rsidR="009D6FBF" w:rsidRPr="009D6FBF">
        <w:rPr>
          <w:b/>
          <w:kern w:val="2"/>
          <w:lang w:eastAsia="zh-CN"/>
        </w:rPr>
        <w:t>Discussion on LP-WUS and LP-SS design</w:t>
      </w:r>
    </w:p>
    <w:p w14:paraId="40BA13B2" w14:textId="77777777" w:rsidR="00D76F9F" w:rsidRDefault="00D76F9F" w:rsidP="00D76F9F">
      <w:pPr>
        <w:spacing w:after="60"/>
        <w:ind w:left="1555" w:hanging="1555"/>
        <w:rPr>
          <w:b/>
          <w:kern w:val="2"/>
          <w:lang w:eastAsia="zh-CN"/>
        </w:rPr>
      </w:pPr>
      <w:r>
        <w:rPr>
          <w:b/>
          <w:kern w:val="2"/>
          <w:lang w:eastAsia="zh-CN"/>
        </w:rPr>
        <w:t>Document for:</w:t>
      </w:r>
      <w:r>
        <w:rPr>
          <w:b/>
          <w:kern w:val="2"/>
          <w:lang w:eastAsia="zh-CN"/>
        </w:rPr>
        <w:tab/>
        <w:t>Discussion and Decision</w:t>
      </w:r>
    </w:p>
    <w:p w14:paraId="3D926796" w14:textId="77777777" w:rsidR="00D76F9F" w:rsidRDefault="00D76F9F" w:rsidP="00D76F9F">
      <w:pPr>
        <w:pBdr>
          <w:bottom w:val="single" w:sz="4" w:space="1" w:color="auto"/>
        </w:pBdr>
        <w:spacing w:after="0"/>
        <w:rPr>
          <w:b/>
          <w:kern w:val="2"/>
          <w:sz w:val="16"/>
          <w:szCs w:val="16"/>
          <w:lang w:eastAsia="zh-CN"/>
        </w:rPr>
      </w:pPr>
    </w:p>
    <w:p w14:paraId="3D728C2F" w14:textId="351D7F50" w:rsidR="00473E47" w:rsidRPr="00473E47" w:rsidRDefault="00D76F9F" w:rsidP="00473E47">
      <w:pPr>
        <w:pStyle w:val="1"/>
        <w:rPr>
          <w:b/>
          <w:bCs/>
        </w:rPr>
      </w:pPr>
      <w:bookmarkStart w:id="0" w:name="_Ref129681862"/>
      <w:bookmarkStart w:id="1" w:name="_Ref124589705"/>
      <w:r>
        <w:rPr>
          <w:b/>
          <w:bCs/>
        </w:rPr>
        <w:t>Introduction</w:t>
      </w:r>
      <w:bookmarkEnd w:id="0"/>
      <w:bookmarkEnd w:id="1"/>
    </w:p>
    <w:p w14:paraId="4921D0A6" w14:textId="11F25FF5" w:rsidR="00473E47" w:rsidRDefault="00473E47" w:rsidP="00D76F9F">
      <w:pPr>
        <w:spacing w:line="264" w:lineRule="auto"/>
        <w:rPr>
          <w:bCs/>
          <w:lang w:eastAsia="zh-CN"/>
        </w:rPr>
      </w:pPr>
      <w:r w:rsidRPr="00473E47">
        <w:rPr>
          <w:bCs/>
          <w:lang w:eastAsia="zh-CN"/>
        </w:rPr>
        <w:t>In RAN</w:t>
      </w:r>
      <w:r>
        <w:rPr>
          <w:rFonts w:hint="eastAsia"/>
          <w:bCs/>
          <w:lang w:eastAsia="zh-CN"/>
        </w:rPr>
        <w:t>#</w:t>
      </w:r>
      <w:r w:rsidR="005F7233">
        <w:rPr>
          <w:bCs/>
          <w:lang w:eastAsia="zh-CN"/>
        </w:rPr>
        <w:t>102</w:t>
      </w:r>
      <w:r w:rsidRPr="00473E47">
        <w:rPr>
          <w:bCs/>
          <w:lang w:eastAsia="zh-CN"/>
        </w:rPr>
        <w:t xml:space="preserve">, </w:t>
      </w:r>
      <w:r>
        <w:rPr>
          <w:rFonts w:hint="eastAsia"/>
          <w:bCs/>
          <w:lang w:eastAsia="zh-CN"/>
        </w:rPr>
        <w:t>a</w:t>
      </w:r>
      <w:r>
        <w:rPr>
          <w:bCs/>
          <w:lang w:eastAsia="zh-CN"/>
        </w:rPr>
        <w:t xml:space="preserve"> new Rel-1</w:t>
      </w:r>
      <w:r w:rsidR="00334895">
        <w:rPr>
          <w:bCs/>
          <w:lang w:eastAsia="zh-CN"/>
        </w:rPr>
        <w:t>9</w:t>
      </w:r>
      <w:r>
        <w:rPr>
          <w:bCs/>
          <w:lang w:eastAsia="zh-CN"/>
        </w:rPr>
        <w:t xml:space="preserve"> WID “</w:t>
      </w:r>
      <w:r w:rsidR="00261577" w:rsidRPr="00261577">
        <w:rPr>
          <w:rFonts w:hint="eastAsia"/>
          <w:bCs/>
          <w:lang w:eastAsia="zh-CN"/>
        </w:rPr>
        <w:t>Low-power wake-up signal and receiver for NR (LP-WUS/WUR)</w:t>
      </w:r>
      <w:r>
        <w:rPr>
          <w:bCs/>
          <w:lang w:eastAsia="zh-CN"/>
        </w:rPr>
        <w:t xml:space="preserve">” has been approved </w:t>
      </w:r>
      <w:r w:rsidRPr="00473E47">
        <w:rPr>
          <w:bCs/>
          <w:lang w:eastAsia="zh-CN"/>
        </w:rPr>
        <w:t>with the following objectives</w:t>
      </w:r>
      <w:r>
        <w:rPr>
          <w:bCs/>
          <w:lang w:eastAsia="zh-CN"/>
        </w:rPr>
        <w:t xml:space="preserve"> [</w:t>
      </w:r>
      <w:r w:rsidR="008469A7">
        <w:rPr>
          <w:bCs/>
          <w:lang w:eastAsia="zh-CN"/>
        </w:rPr>
        <w:t>1</w:t>
      </w:r>
      <w:r>
        <w:rPr>
          <w:bCs/>
          <w:lang w:eastAsia="zh-CN"/>
        </w:rPr>
        <w:t>]</w:t>
      </w:r>
      <w:r w:rsidRPr="00473E47">
        <w:rPr>
          <w:bCs/>
          <w:lang w:eastAsia="zh-CN"/>
        </w:rPr>
        <w:t>:</w:t>
      </w:r>
    </w:p>
    <w:tbl>
      <w:tblPr>
        <w:tblStyle w:val="a9"/>
        <w:tblW w:w="8500" w:type="dxa"/>
        <w:tblInd w:w="0" w:type="dxa"/>
        <w:tblLook w:val="04A0" w:firstRow="1" w:lastRow="0" w:firstColumn="1" w:lastColumn="0" w:noHBand="0" w:noVBand="1"/>
      </w:tblPr>
      <w:tblGrid>
        <w:gridCol w:w="8500"/>
      </w:tblGrid>
      <w:tr w:rsidR="00D76F9F" w14:paraId="261F3DF9" w14:textId="77777777" w:rsidTr="00B74806">
        <w:trPr>
          <w:trHeight w:val="1274"/>
        </w:trPr>
        <w:tc>
          <w:tcPr>
            <w:tcW w:w="8500" w:type="dxa"/>
            <w:tcBorders>
              <w:top w:val="single" w:sz="4" w:space="0" w:color="auto"/>
              <w:left w:val="single" w:sz="4" w:space="0" w:color="auto"/>
              <w:bottom w:val="single" w:sz="4" w:space="0" w:color="auto"/>
              <w:right w:val="single" w:sz="4" w:space="0" w:color="auto"/>
            </w:tcBorders>
          </w:tcPr>
          <w:p w14:paraId="6D2B33C1" w14:textId="77777777" w:rsidR="00BA3455" w:rsidRPr="00BA3455" w:rsidRDefault="00BA3455" w:rsidP="00BA3455">
            <w:pPr>
              <w:spacing w:after="0"/>
              <w:rPr>
                <w:bCs/>
                <w:i/>
                <w:iCs/>
                <w:lang w:eastAsia="zh-CN"/>
              </w:rPr>
            </w:pPr>
            <w:bookmarkStart w:id="2" w:name="_Hlk153295984"/>
            <w:r w:rsidRPr="00BA3455">
              <w:rPr>
                <w:rFonts w:hint="eastAsia"/>
                <w:bCs/>
                <w:i/>
                <w:iCs/>
                <w:lang w:eastAsia="zh-CN"/>
              </w:rPr>
              <w:t>T</w:t>
            </w:r>
            <w:r w:rsidRPr="00BA3455">
              <w:rPr>
                <w:bCs/>
                <w:i/>
                <w:iCs/>
                <w:lang w:eastAsia="zh-CN"/>
              </w:rPr>
              <w:t>he objectives of the work item are the following:</w:t>
            </w:r>
          </w:p>
          <w:p w14:paraId="2D6D5CC3" w14:textId="77777777" w:rsidR="00BA3455" w:rsidRPr="002559B3" w:rsidRDefault="00BA3455" w:rsidP="0095631E">
            <w:pPr>
              <w:numPr>
                <w:ilvl w:val="0"/>
                <w:numId w:val="20"/>
              </w:numPr>
              <w:tabs>
                <w:tab w:val="left" w:pos="720"/>
              </w:tabs>
              <w:overflowPunct w:val="0"/>
              <w:snapToGrid/>
              <w:spacing w:beforeLines="50" w:before="156" w:after="0"/>
              <w:ind w:hanging="357"/>
              <w:jc w:val="left"/>
              <w:textAlignment w:val="baseline"/>
              <w:rPr>
                <w:bCs/>
                <w:i/>
                <w:iCs/>
              </w:rPr>
            </w:pPr>
            <w:r w:rsidRPr="002559B3">
              <w:rPr>
                <w:bCs/>
                <w:i/>
                <w:iCs/>
                <w:lang w:eastAsia="zh-CN" w:bidi="ar"/>
              </w:rPr>
              <w:t>To specify an LP-WUS design commonly applicable to both IDLE/INACTIVE and CONNECTED modes (RAN1, RAN4)</w:t>
            </w:r>
          </w:p>
          <w:p w14:paraId="578C832C" w14:textId="77777777" w:rsidR="00BA3455" w:rsidRPr="002559B3" w:rsidRDefault="00BA3455" w:rsidP="0095631E">
            <w:pPr>
              <w:numPr>
                <w:ilvl w:val="1"/>
                <w:numId w:val="20"/>
              </w:numPr>
              <w:tabs>
                <w:tab w:val="left" w:pos="1440"/>
              </w:tabs>
              <w:overflowPunct w:val="0"/>
              <w:snapToGrid/>
              <w:spacing w:beforeLines="50" w:before="156" w:after="0"/>
              <w:ind w:hanging="357"/>
              <w:jc w:val="left"/>
              <w:textAlignment w:val="baseline"/>
              <w:rPr>
                <w:bCs/>
                <w:i/>
                <w:iCs/>
              </w:rPr>
            </w:pPr>
            <w:r w:rsidRPr="002559B3">
              <w:rPr>
                <w:bCs/>
                <w:i/>
                <w:iCs/>
                <w:lang w:eastAsia="zh-CN" w:bidi="ar"/>
              </w:rPr>
              <w:t xml:space="preserve">Specify OOK (OOK-1 and/or OOK-4) based LP-WUS with </w:t>
            </w:r>
            <w:r w:rsidRPr="002559B3">
              <w:rPr>
                <w:bCs/>
                <w:i/>
                <w:iCs/>
              </w:rPr>
              <w:t>overlaid OFDM sequence(s) over OOK symbol</w:t>
            </w:r>
          </w:p>
          <w:p w14:paraId="44912320" w14:textId="77777777" w:rsidR="00BA3455" w:rsidRPr="002559B3" w:rsidRDefault="00BA3455" w:rsidP="0095631E">
            <w:pPr>
              <w:numPr>
                <w:ilvl w:val="2"/>
                <w:numId w:val="20"/>
              </w:numPr>
              <w:tabs>
                <w:tab w:val="left" w:pos="2160"/>
              </w:tabs>
              <w:overflowPunct w:val="0"/>
              <w:snapToGrid/>
              <w:spacing w:beforeLines="50" w:before="156" w:after="0"/>
              <w:ind w:hanging="357"/>
              <w:jc w:val="left"/>
              <w:textAlignment w:val="baseline"/>
              <w:rPr>
                <w:bCs/>
                <w:i/>
                <w:iCs/>
                <w:color w:val="000000"/>
                <w:lang w:eastAsia="zh-CN"/>
              </w:rPr>
            </w:pPr>
            <w:r w:rsidRPr="002559B3">
              <w:rPr>
                <w:rFonts w:hint="eastAsia"/>
                <w:bCs/>
                <w:i/>
                <w:iCs/>
                <w:color w:val="000000"/>
                <w:lang w:eastAsia="zh-CN"/>
              </w:rPr>
              <w:t>T</w:t>
            </w:r>
            <w:r w:rsidRPr="002559B3">
              <w:rPr>
                <w:bCs/>
                <w:i/>
                <w:iCs/>
                <w:color w:val="000000"/>
                <w:lang w:eastAsia="zh-CN"/>
              </w:rPr>
              <w:t xml:space="preserve">he LP-WUS design shall ensure that for IDLE/INACTIVE operation, the same information is delivered irrespective of LP-WUR type. </w:t>
            </w:r>
            <w:r w:rsidRPr="002559B3">
              <w:rPr>
                <w:rFonts w:hint="eastAsia"/>
                <w:bCs/>
                <w:i/>
                <w:iCs/>
                <w:color w:val="000000"/>
                <w:lang w:eastAsia="zh-CN"/>
              </w:rPr>
              <w:t>The OFDM sequence c</w:t>
            </w:r>
            <w:r w:rsidRPr="002559B3">
              <w:rPr>
                <w:bCs/>
                <w:i/>
                <w:iCs/>
                <w:color w:val="000000"/>
                <w:lang w:eastAsia="zh-CN"/>
              </w:rPr>
              <w:t>a</w:t>
            </w:r>
            <w:r w:rsidRPr="002559B3">
              <w:rPr>
                <w:rFonts w:hint="eastAsia"/>
                <w:bCs/>
                <w:i/>
                <w:iCs/>
                <w:color w:val="000000"/>
                <w:lang w:eastAsia="zh-CN"/>
              </w:rPr>
              <w:t>n carry information.</w:t>
            </w:r>
          </w:p>
          <w:p w14:paraId="0EFD4AEF" w14:textId="69E3913E" w:rsidR="00BA3455" w:rsidRPr="002559B3" w:rsidRDefault="00BA3455" w:rsidP="0095631E">
            <w:pPr>
              <w:numPr>
                <w:ilvl w:val="1"/>
                <w:numId w:val="20"/>
              </w:numPr>
              <w:tabs>
                <w:tab w:val="left" w:pos="1440"/>
              </w:tabs>
              <w:overflowPunct w:val="0"/>
              <w:snapToGrid/>
              <w:spacing w:beforeLines="50" w:before="156" w:after="0"/>
              <w:ind w:hanging="357"/>
              <w:jc w:val="left"/>
              <w:textAlignment w:val="baseline"/>
              <w:rPr>
                <w:bCs/>
                <w:i/>
                <w:iCs/>
              </w:rPr>
            </w:pPr>
            <w:r w:rsidRPr="002559B3">
              <w:rPr>
                <w:bCs/>
                <w:i/>
                <w:iCs/>
                <w:lang w:eastAsia="zh-CN" w:bidi="ar"/>
              </w:rPr>
              <w:t xml:space="preserve">At least duty-cycled monitoring of </w:t>
            </w:r>
            <w:r w:rsidR="00EE35BB" w:rsidRPr="002559B3">
              <w:rPr>
                <w:bCs/>
                <w:i/>
                <w:iCs/>
                <w:lang w:eastAsia="zh-CN" w:bidi="ar"/>
              </w:rPr>
              <w:t xml:space="preserve">                                   </w:t>
            </w:r>
            <w:r w:rsidRPr="002559B3">
              <w:rPr>
                <w:bCs/>
                <w:i/>
                <w:iCs/>
                <w:lang w:eastAsia="zh-CN" w:bidi="ar"/>
              </w:rPr>
              <w:t>LP-WUS is supported</w:t>
            </w:r>
          </w:p>
          <w:p w14:paraId="2630712B" w14:textId="77777777" w:rsidR="00BA3455" w:rsidRPr="00BA3455" w:rsidRDefault="00BA3455" w:rsidP="0095631E">
            <w:pPr>
              <w:numPr>
                <w:ilvl w:val="0"/>
                <w:numId w:val="20"/>
              </w:numPr>
              <w:tabs>
                <w:tab w:val="left" w:pos="720"/>
              </w:tabs>
              <w:overflowPunct w:val="0"/>
              <w:snapToGrid/>
              <w:spacing w:beforeLines="50" w:before="156" w:after="0"/>
              <w:ind w:hanging="357"/>
              <w:jc w:val="left"/>
              <w:textAlignment w:val="baseline"/>
              <w:rPr>
                <w:bCs/>
                <w:i/>
                <w:iCs/>
              </w:rPr>
            </w:pPr>
            <w:r w:rsidRPr="00BA3455">
              <w:rPr>
                <w:bCs/>
                <w:i/>
                <w:iCs/>
                <w:lang w:eastAsia="zh-CN" w:bidi="ar"/>
              </w:rPr>
              <w:t>For IDLE/INACTIVE modes</w:t>
            </w:r>
          </w:p>
          <w:p w14:paraId="2B7236E5" w14:textId="77777777" w:rsidR="00BA3455" w:rsidRPr="00BA3455" w:rsidRDefault="00BA3455" w:rsidP="0095631E">
            <w:pPr>
              <w:numPr>
                <w:ilvl w:val="1"/>
                <w:numId w:val="20"/>
              </w:numPr>
              <w:tabs>
                <w:tab w:val="left" w:pos="1440"/>
              </w:tabs>
              <w:overflowPunct w:val="0"/>
              <w:snapToGrid/>
              <w:spacing w:beforeLines="50" w:before="156" w:after="0"/>
              <w:ind w:hanging="357"/>
              <w:jc w:val="left"/>
              <w:textAlignment w:val="baseline"/>
              <w:rPr>
                <w:bCs/>
                <w:i/>
                <w:iCs/>
                <w:lang w:eastAsia="zh-CN" w:bidi="ar"/>
              </w:rPr>
            </w:pPr>
            <w:r w:rsidRPr="00BA3455">
              <w:rPr>
                <w:bCs/>
                <w:i/>
                <w:iCs/>
                <w:lang w:eastAsia="zh-CN" w:bidi="ar"/>
              </w:rPr>
              <w:t xml:space="preserve">Specify procedure and configuration of LP-WUS indicating paging monitoring triggered by LP-WUS, including at least configuration, sub-grouping and entry/exit condition for LP-WUS monitoring </w:t>
            </w:r>
            <w:r w:rsidRPr="00BA3455">
              <w:rPr>
                <w:rFonts w:hint="eastAsia"/>
                <w:bCs/>
                <w:i/>
                <w:iCs/>
                <w:lang w:eastAsia="zh-CN" w:bidi="ar"/>
              </w:rPr>
              <w:t xml:space="preserve">(RAN2, </w:t>
            </w:r>
            <w:r w:rsidRPr="00BA3455">
              <w:rPr>
                <w:bCs/>
                <w:i/>
                <w:iCs/>
                <w:lang w:eastAsia="zh-CN" w:bidi="ar"/>
              </w:rPr>
              <w:t>R</w:t>
            </w:r>
            <w:r w:rsidRPr="00BA3455">
              <w:rPr>
                <w:rFonts w:hint="eastAsia"/>
                <w:bCs/>
                <w:i/>
                <w:iCs/>
                <w:lang w:eastAsia="zh-CN" w:bidi="ar"/>
              </w:rPr>
              <w:t>AN1,</w:t>
            </w:r>
            <w:r w:rsidRPr="00BA3455">
              <w:rPr>
                <w:bCs/>
                <w:i/>
                <w:iCs/>
                <w:lang w:eastAsia="zh-CN" w:bidi="ar"/>
              </w:rPr>
              <w:t xml:space="preserve"> </w:t>
            </w:r>
            <w:r w:rsidRPr="00BA3455">
              <w:rPr>
                <w:rFonts w:hint="eastAsia"/>
                <w:bCs/>
                <w:i/>
                <w:iCs/>
                <w:lang w:eastAsia="zh-CN" w:bidi="ar"/>
              </w:rPr>
              <w:t>RAN3, RAN4)</w:t>
            </w:r>
          </w:p>
          <w:p w14:paraId="57B0B27A" w14:textId="77777777" w:rsidR="00BA3455" w:rsidRPr="00BA3455" w:rsidRDefault="00BA3455" w:rsidP="0095631E">
            <w:pPr>
              <w:numPr>
                <w:ilvl w:val="1"/>
                <w:numId w:val="20"/>
              </w:numPr>
              <w:tabs>
                <w:tab w:val="left" w:pos="1440"/>
              </w:tabs>
              <w:overflowPunct w:val="0"/>
              <w:snapToGrid/>
              <w:spacing w:beforeLines="50" w:before="156" w:after="0"/>
              <w:ind w:hanging="357"/>
              <w:jc w:val="left"/>
              <w:textAlignment w:val="baseline"/>
              <w:rPr>
                <w:bCs/>
                <w:i/>
                <w:iCs/>
              </w:rPr>
            </w:pPr>
            <w:r w:rsidRPr="00BA3455">
              <w:rPr>
                <w:bCs/>
                <w:i/>
                <w:iCs/>
                <w:lang w:eastAsia="zh-CN" w:bidi="ar"/>
              </w:rPr>
              <w:t>Specify LP-SS with periodicity with Yms for LP-WUR, for synchronization and/or RRM for serving cell. (RAN1, RAN4)</w:t>
            </w:r>
          </w:p>
          <w:p w14:paraId="30BBD082" w14:textId="77777777" w:rsidR="00BA3455" w:rsidRPr="00BA3455" w:rsidRDefault="00BA3455" w:rsidP="0095631E">
            <w:pPr>
              <w:numPr>
                <w:ilvl w:val="2"/>
                <w:numId w:val="20"/>
              </w:numPr>
              <w:tabs>
                <w:tab w:val="left" w:pos="2160"/>
              </w:tabs>
              <w:overflowPunct w:val="0"/>
              <w:snapToGrid/>
              <w:spacing w:beforeLines="50" w:before="156" w:after="0"/>
              <w:ind w:hanging="357"/>
              <w:jc w:val="left"/>
              <w:textAlignment w:val="baseline"/>
              <w:rPr>
                <w:bCs/>
                <w:i/>
                <w:iCs/>
              </w:rPr>
            </w:pPr>
            <w:r w:rsidRPr="00BA3455">
              <w:rPr>
                <w:bCs/>
                <w:i/>
                <w:iCs/>
                <w:lang w:eastAsia="zh-CN" w:bidi="ar"/>
              </w:rPr>
              <w:t>LP-SS is based on OOK-1 and/or OOK-4 waveform with or without overlaid OFDM sequences. Further down selection between with and without overlaid OFDM sequences is to be done within WI.</w:t>
            </w:r>
          </w:p>
          <w:p w14:paraId="303ACB11" w14:textId="77777777" w:rsidR="00BA3455" w:rsidRPr="00BA3455" w:rsidRDefault="00BA3455" w:rsidP="0095631E">
            <w:pPr>
              <w:numPr>
                <w:ilvl w:val="2"/>
                <w:numId w:val="20"/>
              </w:numPr>
              <w:tabs>
                <w:tab w:val="left" w:pos="2160"/>
              </w:tabs>
              <w:overflowPunct w:val="0"/>
              <w:snapToGrid/>
              <w:spacing w:beforeLines="50" w:before="156" w:after="0"/>
              <w:ind w:hanging="357"/>
              <w:jc w:val="left"/>
              <w:textAlignment w:val="baseline"/>
              <w:rPr>
                <w:bCs/>
                <w:i/>
                <w:iCs/>
                <w:color w:val="000000"/>
                <w:lang w:eastAsia="zh-CN" w:bidi="ar"/>
              </w:rPr>
            </w:pPr>
            <w:r w:rsidRPr="00BA3455">
              <w:rPr>
                <w:bCs/>
                <w:i/>
                <w:iCs/>
                <w:color w:val="000000"/>
                <w:lang w:eastAsia="zh-CN" w:bidi="ar"/>
              </w:rPr>
              <w:t>Note: For LP-WUR that can receive existing PSS/SSS, existing PSS/SSS can be used for synchronization and RRM instead of LP-SS.</w:t>
            </w:r>
          </w:p>
          <w:p w14:paraId="5A8D1BB9" w14:textId="77777777" w:rsidR="00BA3455" w:rsidRPr="00BA3455" w:rsidRDefault="00BA3455" w:rsidP="0095631E">
            <w:pPr>
              <w:numPr>
                <w:ilvl w:val="2"/>
                <w:numId w:val="20"/>
              </w:numPr>
              <w:tabs>
                <w:tab w:val="left" w:pos="2160"/>
              </w:tabs>
              <w:overflowPunct w:val="0"/>
              <w:snapToGrid/>
              <w:spacing w:beforeLines="50" w:before="156" w:after="0"/>
              <w:ind w:hanging="357"/>
              <w:jc w:val="left"/>
              <w:textAlignment w:val="baseline"/>
              <w:rPr>
                <w:bCs/>
                <w:i/>
                <w:iCs/>
                <w:lang w:eastAsia="zh-CN" w:bidi="ar"/>
              </w:rPr>
            </w:pPr>
            <w:r w:rsidRPr="00BA3455">
              <w:rPr>
                <w:bCs/>
                <w:i/>
                <w:iCs/>
                <w:lang w:eastAsia="zh-CN" w:bidi="ar"/>
              </w:rPr>
              <w:t>Y will be decided within WI. 320ms is the start point.</w:t>
            </w:r>
          </w:p>
          <w:p w14:paraId="726D6C29" w14:textId="77777777" w:rsidR="00BA3455" w:rsidRPr="00BA3455" w:rsidRDefault="00BA3455" w:rsidP="0095631E">
            <w:pPr>
              <w:numPr>
                <w:ilvl w:val="1"/>
                <w:numId w:val="20"/>
              </w:numPr>
              <w:tabs>
                <w:tab w:val="left" w:pos="1440"/>
              </w:tabs>
              <w:overflowPunct w:val="0"/>
              <w:snapToGrid/>
              <w:spacing w:beforeLines="50" w:before="156" w:after="0"/>
              <w:ind w:hanging="357"/>
              <w:jc w:val="left"/>
              <w:textAlignment w:val="baseline"/>
              <w:rPr>
                <w:bCs/>
                <w:i/>
                <w:iCs/>
              </w:rPr>
            </w:pPr>
            <w:r w:rsidRPr="00BA3455">
              <w:rPr>
                <w:bCs/>
                <w:i/>
                <w:iCs/>
                <w:lang w:eastAsia="zh-CN" w:bidi="ar"/>
              </w:rPr>
              <w:t>Specify further RRM relaxation of UE MR for both serving and neighbor cell measurements, and UE serving cell RRM measurement offloaded from MR to LP-WUR, including the necessary conditions (RAN4, RAN2)</w:t>
            </w:r>
          </w:p>
          <w:p w14:paraId="6ADB4692" w14:textId="77777777" w:rsidR="00BA3455" w:rsidRPr="00BA3455" w:rsidRDefault="00BA3455" w:rsidP="0095631E">
            <w:pPr>
              <w:numPr>
                <w:ilvl w:val="0"/>
                <w:numId w:val="20"/>
              </w:numPr>
              <w:tabs>
                <w:tab w:val="left" w:pos="720"/>
              </w:tabs>
              <w:overflowPunct w:val="0"/>
              <w:snapToGrid/>
              <w:spacing w:beforeLines="50" w:before="156" w:after="0"/>
              <w:ind w:hanging="357"/>
              <w:jc w:val="left"/>
              <w:textAlignment w:val="baseline"/>
              <w:rPr>
                <w:bCs/>
                <w:i/>
                <w:iCs/>
              </w:rPr>
            </w:pPr>
            <w:r w:rsidRPr="00BA3455">
              <w:rPr>
                <w:bCs/>
                <w:i/>
                <w:iCs/>
                <w:lang w:eastAsia="zh-CN" w:bidi="ar"/>
              </w:rPr>
              <w:t xml:space="preserve">For CONNECTED mode, specify procedures to allow UE MR PDCCH monitoring </w:t>
            </w:r>
            <w:r w:rsidRPr="00BA3455">
              <w:rPr>
                <w:bCs/>
                <w:i/>
                <w:iCs/>
                <w:lang w:eastAsia="zh-CN" w:bidi="ar"/>
              </w:rPr>
              <w:lastRenderedPageBreak/>
              <w:t>triggered by LP-WUS including activation and deactivation procedure of LP-WUS monitoring (RAN2, RAN1)</w:t>
            </w:r>
          </w:p>
          <w:p w14:paraId="792F3B9B" w14:textId="77777777" w:rsidR="00BA3455" w:rsidRPr="00BA3455" w:rsidRDefault="00BA3455" w:rsidP="0095631E">
            <w:pPr>
              <w:numPr>
                <w:ilvl w:val="1"/>
                <w:numId w:val="20"/>
              </w:numPr>
              <w:tabs>
                <w:tab w:val="left" w:pos="1440"/>
              </w:tabs>
              <w:overflowPunct w:val="0"/>
              <w:snapToGrid/>
              <w:spacing w:beforeLines="50" w:before="156" w:after="0"/>
              <w:ind w:hanging="357"/>
              <w:jc w:val="left"/>
              <w:textAlignment w:val="baseline"/>
              <w:rPr>
                <w:bCs/>
                <w:i/>
                <w:iCs/>
              </w:rPr>
            </w:pPr>
            <w:r w:rsidRPr="00BA3455">
              <w:rPr>
                <w:bCs/>
                <w:i/>
                <w:iCs/>
              </w:rPr>
              <w:t>Check in RAN#105 for potential TU adjustment in RAN2</w:t>
            </w:r>
          </w:p>
          <w:p w14:paraId="240EB128" w14:textId="77777777" w:rsidR="00BA3455" w:rsidRPr="00BA3455" w:rsidRDefault="00BA3455" w:rsidP="0095631E">
            <w:pPr>
              <w:numPr>
                <w:ilvl w:val="1"/>
                <w:numId w:val="20"/>
              </w:numPr>
              <w:tabs>
                <w:tab w:val="left" w:pos="1440"/>
              </w:tabs>
              <w:overflowPunct w:val="0"/>
              <w:snapToGrid/>
              <w:spacing w:beforeLines="50" w:before="156" w:after="0"/>
              <w:ind w:hanging="357"/>
              <w:jc w:val="left"/>
              <w:textAlignment w:val="baseline"/>
              <w:rPr>
                <w:bCs/>
                <w:i/>
                <w:iCs/>
              </w:rPr>
            </w:pPr>
            <w:r w:rsidRPr="00BA3455">
              <w:rPr>
                <w:bCs/>
                <w:i/>
                <w:iCs/>
                <w:lang w:eastAsia="zh-CN" w:bidi="ar"/>
              </w:rPr>
              <w:t>Note: In CONNECTED mode, UE MR ultra-deep sleep is not considered, and UE RRM/RLM/BFD/CSI measurements are performed by MR</w:t>
            </w:r>
          </w:p>
          <w:p w14:paraId="62AF0B25" w14:textId="77777777" w:rsidR="00BA3455" w:rsidRPr="00BA3455" w:rsidRDefault="00BA3455" w:rsidP="0095631E">
            <w:pPr>
              <w:numPr>
                <w:ilvl w:val="0"/>
                <w:numId w:val="20"/>
              </w:numPr>
              <w:tabs>
                <w:tab w:val="left" w:pos="1440"/>
              </w:tabs>
              <w:overflowPunct w:val="0"/>
              <w:snapToGrid/>
              <w:spacing w:beforeLines="50" w:before="156" w:after="0"/>
              <w:ind w:hanging="357"/>
              <w:jc w:val="left"/>
              <w:textAlignment w:val="baseline"/>
              <w:rPr>
                <w:bCs/>
                <w:i/>
                <w:iCs/>
              </w:rPr>
            </w:pPr>
            <w:r w:rsidRPr="00BA3455">
              <w:rPr>
                <w:bCs/>
                <w:i/>
                <w:iCs/>
                <w:lang w:eastAsia="zh-CN" w:bidi="ar"/>
              </w:rPr>
              <w:t>Note: The target coverage of LP-WUS and LP-SS shall be the coverage of PUSCH for message3.</w:t>
            </w:r>
          </w:p>
          <w:p w14:paraId="704B6C72" w14:textId="77777777" w:rsidR="00BA3455" w:rsidRPr="00BA3455" w:rsidRDefault="00BA3455" w:rsidP="0095631E">
            <w:pPr>
              <w:numPr>
                <w:ilvl w:val="0"/>
                <w:numId w:val="20"/>
              </w:numPr>
              <w:tabs>
                <w:tab w:val="left" w:pos="1440"/>
              </w:tabs>
              <w:overflowPunct w:val="0"/>
              <w:snapToGrid/>
              <w:spacing w:beforeLines="50" w:before="156" w:after="0"/>
              <w:ind w:hanging="357"/>
              <w:jc w:val="left"/>
              <w:textAlignment w:val="baseline"/>
              <w:rPr>
                <w:bCs/>
                <w:i/>
                <w:iCs/>
              </w:rPr>
            </w:pPr>
            <w:r w:rsidRPr="00BA3455">
              <w:rPr>
                <w:bCs/>
                <w:i/>
                <w:iCs/>
              </w:rPr>
              <w:t>Note: The optimization of LP-WUS signal design for idle/inactive mode is prioritized over the optimization for connected mode.</w:t>
            </w:r>
          </w:p>
          <w:bookmarkEnd w:id="2"/>
          <w:p w14:paraId="188C41BC" w14:textId="77777777" w:rsidR="00BA3455" w:rsidRPr="00BA3455" w:rsidRDefault="00BA3455" w:rsidP="0095631E">
            <w:pPr>
              <w:numPr>
                <w:ilvl w:val="0"/>
                <w:numId w:val="21"/>
              </w:numPr>
              <w:overflowPunct w:val="0"/>
              <w:snapToGrid/>
              <w:spacing w:beforeLines="50" w:before="156" w:after="0"/>
              <w:ind w:hanging="357"/>
              <w:jc w:val="left"/>
              <w:textAlignment w:val="baseline"/>
              <w:rPr>
                <w:bCs/>
                <w:i/>
                <w:iCs/>
              </w:rPr>
            </w:pPr>
            <w:r w:rsidRPr="00BA3455">
              <w:rPr>
                <w:rFonts w:hint="eastAsia"/>
                <w:bCs/>
                <w:i/>
                <w:iCs/>
              </w:rPr>
              <w:t>Specify the necessary RAN4 core requirement(s) to support the feature (RAN4).</w:t>
            </w:r>
          </w:p>
          <w:p w14:paraId="747420E7" w14:textId="09ECD71D" w:rsidR="005F7233" w:rsidRPr="005F7233" w:rsidRDefault="00BA3455" w:rsidP="0095631E">
            <w:pPr>
              <w:numPr>
                <w:ilvl w:val="1"/>
                <w:numId w:val="21"/>
              </w:numPr>
              <w:overflowPunct w:val="0"/>
              <w:snapToGrid/>
              <w:spacing w:beforeLines="50" w:before="156" w:after="0"/>
              <w:ind w:hanging="357"/>
              <w:jc w:val="left"/>
              <w:textAlignment w:val="baseline"/>
            </w:pPr>
            <w:r w:rsidRPr="00BA3455">
              <w:rPr>
                <w:rFonts w:hint="eastAsia"/>
                <w:bCs/>
                <w:i/>
                <w:iCs/>
              </w:rPr>
              <w:t>This objective is to be further refined in RAN#103</w:t>
            </w:r>
          </w:p>
        </w:tc>
      </w:tr>
    </w:tbl>
    <w:p w14:paraId="2C23509C" w14:textId="2D751920" w:rsidR="00CE02CE" w:rsidRDefault="005960C1" w:rsidP="00D76F9F">
      <w:pPr>
        <w:tabs>
          <w:tab w:val="left" w:pos="720"/>
        </w:tabs>
        <w:spacing w:before="120" w:line="276" w:lineRule="auto"/>
        <w:rPr>
          <w:lang w:eastAsia="zh-CN"/>
        </w:rPr>
      </w:pPr>
      <w:r w:rsidRPr="00F366B5">
        <w:rPr>
          <w:lang w:eastAsia="zh-CN"/>
        </w:rPr>
        <w:lastRenderedPageBreak/>
        <w:t xml:space="preserve">In this </w:t>
      </w:r>
      <w:r>
        <w:rPr>
          <w:lang w:eastAsia="zh-CN"/>
        </w:rPr>
        <w:t>contribution</w:t>
      </w:r>
      <w:r w:rsidRPr="0056396C">
        <w:rPr>
          <w:lang w:eastAsia="zh-CN"/>
        </w:rPr>
        <w:t xml:space="preserve">, we provide input </w:t>
      </w:r>
      <w:r>
        <w:rPr>
          <w:rFonts w:hint="eastAsia"/>
          <w:lang w:eastAsia="zh-CN"/>
        </w:rPr>
        <w:t>for</w:t>
      </w:r>
      <w:r w:rsidRPr="00C8380C">
        <w:rPr>
          <w:lang w:eastAsia="zh-CN"/>
        </w:rPr>
        <w:t xml:space="preserve"> the first objective</w:t>
      </w:r>
      <w:r>
        <w:rPr>
          <w:lang w:eastAsia="zh-CN"/>
        </w:rPr>
        <w:t>.</w:t>
      </w:r>
      <w:r w:rsidR="007D3F27" w:rsidRPr="007D3F27">
        <w:t xml:space="preserve"> </w:t>
      </w:r>
      <w:r w:rsidR="00A02234" w:rsidRPr="00A02234">
        <w:rPr>
          <w:lang w:eastAsia="zh-CN"/>
        </w:rPr>
        <w:t xml:space="preserve">The following aspects of LPWUS design will be discussed: waveform generation, overlaid OFDM sequences, detection </w:t>
      </w:r>
      <w:r w:rsidR="00CB3B72">
        <w:rPr>
          <w:lang w:eastAsia="zh-CN"/>
        </w:rPr>
        <w:t>scheme</w:t>
      </w:r>
      <w:r w:rsidR="00A02234" w:rsidRPr="00A02234">
        <w:rPr>
          <w:lang w:eastAsia="zh-CN"/>
        </w:rPr>
        <w:t xml:space="preserve"> and content.</w:t>
      </w:r>
    </w:p>
    <w:p w14:paraId="7C2C26F7" w14:textId="77777777" w:rsidR="008B2708" w:rsidRPr="00CF2488" w:rsidRDefault="008B2708" w:rsidP="008B2708">
      <w:pPr>
        <w:keepNext/>
        <w:numPr>
          <w:ilvl w:val="0"/>
          <w:numId w:val="1"/>
        </w:numPr>
        <w:tabs>
          <w:tab w:val="clear" w:pos="432"/>
          <w:tab w:val="left" w:pos="420"/>
        </w:tabs>
        <w:spacing w:before="120"/>
        <w:outlineLvl w:val="0"/>
        <w:rPr>
          <w:b/>
          <w:bCs/>
          <w:sz w:val="28"/>
          <w:szCs w:val="28"/>
        </w:rPr>
      </w:pPr>
      <w:r w:rsidRPr="00CF2488">
        <w:rPr>
          <w:b/>
          <w:bCs/>
          <w:sz w:val="28"/>
          <w:szCs w:val="28"/>
        </w:rPr>
        <w:t>Discussion</w:t>
      </w:r>
    </w:p>
    <w:p w14:paraId="4F90E124" w14:textId="77777777" w:rsidR="00052279" w:rsidRDefault="00BC2B7D" w:rsidP="008B2708">
      <w:pPr>
        <w:keepNext/>
        <w:numPr>
          <w:ilvl w:val="1"/>
          <w:numId w:val="1"/>
        </w:numPr>
        <w:spacing w:before="120"/>
        <w:outlineLvl w:val="1"/>
        <w:rPr>
          <w:b/>
          <w:bCs/>
          <w:sz w:val="24"/>
          <w:lang w:eastAsia="zh-CN"/>
        </w:rPr>
      </w:pPr>
      <w:r w:rsidRPr="00BC2B7D">
        <w:rPr>
          <w:b/>
          <w:bCs/>
          <w:sz w:val="24"/>
          <w:lang w:eastAsia="zh-CN"/>
        </w:rPr>
        <w:t xml:space="preserve">Waveform </w:t>
      </w:r>
    </w:p>
    <w:p w14:paraId="44DFDC20" w14:textId="43251D9D" w:rsidR="008B2708" w:rsidRPr="00052279" w:rsidRDefault="00052279" w:rsidP="00052279">
      <w:pPr>
        <w:keepNext/>
        <w:numPr>
          <w:ilvl w:val="2"/>
          <w:numId w:val="1"/>
        </w:numPr>
        <w:spacing w:before="120"/>
        <w:outlineLvl w:val="2"/>
        <w:rPr>
          <w:b/>
          <w:lang w:eastAsia="zh-CN"/>
        </w:rPr>
      </w:pPr>
      <w:r>
        <w:rPr>
          <w:b/>
          <w:lang w:eastAsia="zh-CN"/>
        </w:rPr>
        <w:t xml:space="preserve">Waveform </w:t>
      </w:r>
      <w:r w:rsidR="00BC2B7D" w:rsidRPr="00052279">
        <w:rPr>
          <w:b/>
          <w:lang w:eastAsia="zh-CN"/>
        </w:rPr>
        <w:t>generation</w:t>
      </w:r>
    </w:p>
    <w:p w14:paraId="0A3BB27A" w14:textId="4B479402" w:rsidR="00627639" w:rsidRDefault="000840D1" w:rsidP="0061158D">
      <w:pPr>
        <w:tabs>
          <w:tab w:val="left" w:pos="720"/>
        </w:tabs>
        <w:spacing w:before="120" w:line="276" w:lineRule="auto"/>
      </w:pPr>
      <w:r w:rsidRPr="000840D1">
        <w:t>Currently, there are only two generation methods of LPWUS waveforms: OOK-1 and OOK-4.</w:t>
      </w:r>
      <w:r w:rsidR="0061158D" w:rsidRPr="0061158D">
        <w:t xml:space="preserve"> </w:t>
      </w:r>
      <w:r w:rsidR="002C1464" w:rsidRPr="002C1464">
        <w:t xml:space="preserve">As described in </w:t>
      </w:r>
      <w:r w:rsidR="002C1464" w:rsidRPr="00B605F5">
        <w:t>[2]</w:t>
      </w:r>
      <w:r w:rsidR="002C1464" w:rsidRPr="002C1464">
        <w:t>:</w:t>
      </w:r>
    </w:p>
    <w:p w14:paraId="01434304" w14:textId="77777777" w:rsidR="00627639" w:rsidRPr="00627639" w:rsidRDefault="00627639" w:rsidP="00627639">
      <w:pPr>
        <w:pStyle w:val="B1"/>
        <w:rPr>
          <w:rFonts w:ascii="Times New Roman" w:hAnsi="Times New Roman" w:cs="Times New Roman"/>
          <w:sz w:val="22"/>
        </w:rPr>
      </w:pPr>
      <w:r w:rsidRPr="00B71B29">
        <w:t>-</w:t>
      </w:r>
      <w:r w:rsidRPr="00627639">
        <w:rPr>
          <w:rFonts w:ascii="Times New Roman" w:hAnsi="Times New Roman" w:cs="Times New Roman"/>
          <w:sz w:val="22"/>
        </w:rPr>
        <w:tab/>
        <w:t xml:space="preserve">Option OOK-1: Single-bit in 1 OFDM symbol, SCs of LP-WUS are </w:t>
      </w:r>
    </w:p>
    <w:p w14:paraId="0C6E9219" w14:textId="77777777" w:rsidR="00627639" w:rsidRPr="00627639" w:rsidRDefault="00627639" w:rsidP="00627639">
      <w:pPr>
        <w:pStyle w:val="B2"/>
        <w:rPr>
          <w:rFonts w:ascii="Times New Roman" w:hAnsi="Times New Roman" w:cs="Times New Roman"/>
          <w:sz w:val="22"/>
        </w:rPr>
      </w:pPr>
      <w:r w:rsidRPr="00627639">
        <w:rPr>
          <w:rFonts w:ascii="Times New Roman" w:hAnsi="Times New Roman" w:cs="Times New Roman"/>
          <w:sz w:val="22"/>
        </w:rPr>
        <w:t>-</w:t>
      </w:r>
      <w:r w:rsidRPr="00627639">
        <w:rPr>
          <w:rFonts w:ascii="Times New Roman" w:hAnsi="Times New Roman" w:cs="Times New Roman"/>
          <w:sz w:val="22"/>
        </w:rPr>
        <w:tab/>
        <w:t>OOK=1 means all SCs are modulated</w:t>
      </w:r>
    </w:p>
    <w:p w14:paraId="08E791EB" w14:textId="77777777" w:rsidR="00627639" w:rsidRPr="00627639" w:rsidRDefault="00627639" w:rsidP="00627639">
      <w:pPr>
        <w:pStyle w:val="B2"/>
        <w:rPr>
          <w:rFonts w:ascii="Times New Roman" w:hAnsi="Times New Roman" w:cs="Times New Roman"/>
          <w:sz w:val="22"/>
        </w:rPr>
      </w:pPr>
      <w:r w:rsidRPr="00627639">
        <w:rPr>
          <w:rFonts w:ascii="Times New Roman" w:hAnsi="Times New Roman" w:cs="Times New Roman"/>
          <w:sz w:val="22"/>
        </w:rPr>
        <w:t>-</w:t>
      </w:r>
      <w:r w:rsidRPr="00627639">
        <w:rPr>
          <w:rFonts w:ascii="Times New Roman" w:hAnsi="Times New Roman" w:cs="Times New Roman"/>
          <w:sz w:val="22"/>
        </w:rPr>
        <w:tab/>
        <w:t>OOK=0 means all SCs are zero power (from base-band point of view)</w:t>
      </w:r>
    </w:p>
    <w:p w14:paraId="36D59244" w14:textId="77777777" w:rsidR="00627639" w:rsidRPr="00B71B29" w:rsidRDefault="00627639" w:rsidP="00627639">
      <w:pPr>
        <w:pStyle w:val="TH"/>
        <w:rPr>
          <w:lang w:val="fi-FI"/>
        </w:rPr>
      </w:pPr>
      <w:r w:rsidRPr="00B71B29">
        <w:rPr>
          <w:noProof/>
          <w:lang w:val="en-US" w:eastAsia="zh-CN"/>
        </w:rPr>
        <w:drawing>
          <wp:inline distT="0" distB="0" distL="0" distR="0" wp14:anchorId="3A590B24" wp14:editId="2F15B8CB">
            <wp:extent cx="2928555" cy="1170432"/>
            <wp:effectExtent l="0" t="0" r="571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48092" cy="1178240"/>
                    </a:xfrm>
                    <a:prstGeom prst="rect">
                      <a:avLst/>
                    </a:prstGeom>
                    <a:noFill/>
                    <a:ln>
                      <a:noFill/>
                    </a:ln>
                  </pic:spPr>
                </pic:pic>
              </a:graphicData>
            </a:graphic>
          </wp:inline>
        </w:drawing>
      </w:r>
    </w:p>
    <w:p w14:paraId="7B3BCF25" w14:textId="77777777" w:rsidR="00627639" w:rsidRDefault="00627639" w:rsidP="0061158D">
      <w:pPr>
        <w:tabs>
          <w:tab w:val="left" w:pos="720"/>
        </w:tabs>
        <w:spacing w:before="120" w:line="276" w:lineRule="auto"/>
      </w:pPr>
    </w:p>
    <w:p w14:paraId="3FA50A0F" w14:textId="77777777" w:rsidR="00627639" w:rsidRPr="00627639" w:rsidRDefault="00627639" w:rsidP="00627639">
      <w:pPr>
        <w:pStyle w:val="B1"/>
        <w:numPr>
          <w:ilvl w:val="0"/>
          <w:numId w:val="23"/>
        </w:numPr>
        <w:rPr>
          <w:rFonts w:ascii="Times New Roman" w:hAnsi="Times New Roman" w:cs="Times New Roman"/>
          <w:sz w:val="22"/>
        </w:rPr>
      </w:pPr>
      <w:r w:rsidRPr="00627639">
        <w:rPr>
          <w:rFonts w:ascii="Times New Roman" w:hAnsi="Times New Roman" w:cs="Times New Roman"/>
          <w:sz w:val="22"/>
        </w:rPr>
        <w:t xml:space="preserve">Option OOK-4: Transform M-bit OOK in time domain </w:t>
      </w:r>
    </w:p>
    <w:p w14:paraId="397FCAA6" w14:textId="77777777" w:rsidR="00627639" w:rsidRPr="00627639" w:rsidRDefault="00627639" w:rsidP="00627639">
      <w:pPr>
        <w:pStyle w:val="B2"/>
        <w:rPr>
          <w:rFonts w:ascii="Times New Roman" w:hAnsi="Times New Roman" w:cs="Times New Roman"/>
          <w:sz w:val="22"/>
        </w:rPr>
      </w:pPr>
      <w:r w:rsidRPr="00627639">
        <w:rPr>
          <w:rFonts w:ascii="Times New Roman" w:hAnsi="Times New Roman" w:cs="Times New Roman"/>
          <w:sz w:val="22"/>
        </w:rPr>
        <w:t>-</w:t>
      </w:r>
      <w:r w:rsidRPr="00627639">
        <w:rPr>
          <w:rFonts w:ascii="Times New Roman" w:hAnsi="Times New Roman" w:cs="Times New Roman"/>
          <w:sz w:val="22"/>
        </w:rPr>
        <w:tab/>
        <w:t>N SCs of OOK-1 are generated by a transformation (DFT/Least square)</w:t>
      </w:r>
    </w:p>
    <w:p w14:paraId="768E1D0A" w14:textId="77777777" w:rsidR="00627639" w:rsidRPr="00627639" w:rsidRDefault="00627639" w:rsidP="00627639">
      <w:pPr>
        <w:pStyle w:val="B2"/>
        <w:rPr>
          <w:rFonts w:ascii="Times New Roman" w:hAnsi="Times New Roman" w:cs="Times New Roman"/>
          <w:sz w:val="22"/>
        </w:rPr>
      </w:pPr>
      <w:r w:rsidRPr="00627639">
        <w:rPr>
          <w:rFonts w:ascii="Times New Roman" w:hAnsi="Times New Roman" w:cs="Times New Roman"/>
          <w:sz w:val="22"/>
        </w:rPr>
        <w:t>-</w:t>
      </w:r>
      <w:r w:rsidRPr="00627639">
        <w:rPr>
          <w:rFonts w:ascii="Times New Roman" w:hAnsi="Times New Roman" w:cs="Times New Roman"/>
          <w:sz w:val="22"/>
        </w:rPr>
        <w:tab/>
        <w:t xml:space="preserve">N’ samples are generated from M-bits </w:t>
      </w:r>
    </w:p>
    <w:p w14:paraId="44FD0790" w14:textId="77777777" w:rsidR="00627639" w:rsidRPr="00627639" w:rsidRDefault="00627639" w:rsidP="00627639">
      <w:pPr>
        <w:pStyle w:val="B2"/>
        <w:rPr>
          <w:rFonts w:ascii="Times New Roman" w:hAnsi="Times New Roman" w:cs="Times New Roman"/>
          <w:sz w:val="22"/>
        </w:rPr>
      </w:pPr>
      <w:r w:rsidRPr="00627639">
        <w:rPr>
          <w:rFonts w:ascii="Times New Roman" w:hAnsi="Times New Roman" w:cs="Times New Roman"/>
          <w:sz w:val="22"/>
        </w:rPr>
        <w:t>-</w:t>
      </w:r>
      <w:r w:rsidRPr="00627639">
        <w:rPr>
          <w:rFonts w:ascii="Times New Roman" w:hAnsi="Times New Roman" w:cs="Times New Roman"/>
          <w:sz w:val="22"/>
        </w:rPr>
        <w:tab/>
        <w:t>signal modification may or may NOT be used</w:t>
      </w:r>
    </w:p>
    <w:p w14:paraId="3A17EDC3" w14:textId="77777777" w:rsidR="00627639" w:rsidRPr="00627639" w:rsidRDefault="00627639" w:rsidP="00627639">
      <w:pPr>
        <w:pStyle w:val="B2"/>
        <w:rPr>
          <w:rFonts w:ascii="Times New Roman" w:hAnsi="Times New Roman" w:cs="Times New Roman"/>
          <w:sz w:val="22"/>
        </w:rPr>
      </w:pPr>
      <w:r w:rsidRPr="00627639">
        <w:rPr>
          <w:rFonts w:ascii="Times New Roman" w:hAnsi="Times New Roman" w:cs="Times New Roman"/>
          <w:sz w:val="22"/>
        </w:rPr>
        <w:t>-</w:t>
      </w:r>
      <w:r w:rsidRPr="00627639">
        <w:rPr>
          <w:rFonts w:ascii="Times New Roman" w:hAnsi="Times New Roman" w:cs="Times New Roman"/>
          <w:sz w:val="22"/>
        </w:rPr>
        <w:tab/>
        <w:t>truncation or other additional modification may or may NOT be used, if not used, N is the same as N’</w:t>
      </w:r>
    </w:p>
    <w:p w14:paraId="4309327F" w14:textId="77777777" w:rsidR="00627639" w:rsidRPr="00627639" w:rsidRDefault="00627639" w:rsidP="00627639">
      <w:pPr>
        <w:pStyle w:val="B2"/>
        <w:rPr>
          <w:rFonts w:ascii="Times New Roman" w:hAnsi="Times New Roman" w:cs="Times New Roman"/>
          <w:sz w:val="22"/>
        </w:rPr>
      </w:pPr>
      <w:r w:rsidRPr="00627639">
        <w:rPr>
          <w:rFonts w:ascii="Times New Roman" w:hAnsi="Times New Roman" w:cs="Times New Roman"/>
          <w:sz w:val="22"/>
        </w:rPr>
        <w:lastRenderedPageBreak/>
        <w:t>-</w:t>
      </w:r>
      <w:r w:rsidRPr="00627639">
        <w:rPr>
          <w:rFonts w:ascii="Times New Roman" w:hAnsi="Times New Roman" w:cs="Times New Roman"/>
          <w:sz w:val="22"/>
        </w:rPr>
        <w:tab/>
        <w:t>N’ can be the same as K</w:t>
      </w:r>
    </w:p>
    <w:p w14:paraId="52E3181D" w14:textId="77777777" w:rsidR="00627639" w:rsidRPr="00B71B29" w:rsidRDefault="00627639" w:rsidP="00627639">
      <w:pPr>
        <w:pStyle w:val="TH"/>
        <w:rPr>
          <w:rFonts w:eastAsia="宋体" w:cs="Times"/>
        </w:rPr>
      </w:pPr>
      <w:r w:rsidRPr="00B71B29">
        <w:rPr>
          <w:noProof/>
          <w:lang w:val="en-US" w:eastAsia="zh-CN"/>
        </w:rPr>
        <w:drawing>
          <wp:inline distT="0" distB="0" distL="0" distR="0" wp14:anchorId="6D20F28A" wp14:editId="026B6A9A">
            <wp:extent cx="4791456" cy="1272090"/>
            <wp:effectExtent l="0" t="0" r="0" b="444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03515" cy="1275291"/>
                    </a:xfrm>
                    <a:prstGeom prst="rect">
                      <a:avLst/>
                    </a:prstGeom>
                    <a:noFill/>
                    <a:ln>
                      <a:noFill/>
                    </a:ln>
                  </pic:spPr>
                </pic:pic>
              </a:graphicData>
            </a:graphic>
          </wp:inline>
        </w:drawing>
      </w:r>
    </w:p>
    <w:p w14:paraId="0ABD0398" w14:textId="60763A65" w:rsidR="00627639" w:rsidRDefault="00015537" w:rsidP="0061158D">
      <w:pPr>
        <w:tabs>
          <w:tab w:val="left" w:pos="720"/>
        </w:tabs>
        <w:spacing w:before="120" w:line="276" w:lineRule="auto"/>
      </w:pPr>
      <w:r w:rsidRPr="00015537">
        <w:t xml:space="preserve">It can be seen from the waveform generation processes of </w:t>
      </w:r>
      <w:r w:rsidR="00364B06">
        <w:t>OOK</w:t>
      </w:r>
      <w:r w:rsidRPr="00015537">
        <w:t xml:space="preserve">-1 and </w:t>
      </w:r>
      <w:r w:rsidR="00364B06">
        <w:t>OOK</w:t>
      </w:r>
      <w:r w:rsidRPr="00015537">
        <w:t>-4 that the OOK-1 process is more direct, while OOK-4 requires more signal generation processes.</w:t>
      </w:r>
    </w:p>
    <w:p w14:paraId="679D84B6" w14:textId="2AFD4537" w:rsidR="00AF1515" w:rsidRPr="00AF1515" w:rsidRDefault="00AF1515" w:rsidP="00AF1515">
      <w:pPr>
        <w:rPr>
          <w:b/>
          <w:bCs/>
          <w:i/>
          <w:kern w:val="2"/>
          <w:lang w:eastAsia="zh-CN"/>
        </w:rPr>
      </w:pPr>
      <w:r w:rsidRPr="00AF1515">
        <w:rPr>
          <w:b/>
          <w:bCs/>
          <w:i/>
          <w:kern w:val="2"/>
          <w:lang w:eastAsia="zh-CN"/>
        </w:rPr>
        <w:t xml:space="preserve">Observation </w:t>
      </w:r>
      <w:r w:rsidRPr="00B605F5">
        <w:rPr>
          <w:b/>
          <w:bCs/>
          <w:i/>
          <w:kern w:val="2"/>
          <w:lang w:eastAsia="zh-CN"/>
        </w:rPr>
        <w:t>1</w:t>
      </w:r>
      <w:r w:rsidRPr="00AF1515">
        <w:rPr>
          <w:b/>
          <w:bCs/>
          <w:i/>
          <w:kern w:val="2"/>
          <w:lang w:eastAsia="zh-CN"/>
        </w:rPr>
        <w:t>: OOK-4 is more complex to implement than OOK-1.</w:t>
      </w:r>
    </w:p>
    <w:p w14:paraId="560EA33E" w14:textId="77831125" w:rsidR="0061158D" w:rsidRDefault="00132193" w:rsidP="0061158D">
      <w:pPr>
        <w:tabs>
          <w:tab w:val="left" w:pos="720"/>
        </w:tabs>
        <w:spacing w:before="120" w:line="276" w:lineRule="auto"/>
      </w:pPr>
      <w:r>
        <w:t>For performance, t</w:t>
      </w:r>
      <w:r w:rsidR="0061158D">
        <w:t xml:space="preserve">he following results can be observed in </w:t>
      </w:r>
      <w:r w:rsidR="0061158D" w:rsidRPr="00B605F5">
        <w:t>[2]</w:t>
      </w:r>
      <w:r w:rsidR="0061158D">
        <w:t>:</w:t>
      </w:r>
    </w:p>
    <w:p w14:paraId="0A995EE3" w14:textId="677BBDAD" w:rsidR="0061158D" w:rsidRPr="0061158D" w:rsidRDefault="0061158D" w:rsidP="0061158D">
      <w:pPr>
        <w:pStyle w:val="a8"/>
        <w:numPr>
          <w:ilvl w:val="0"/>
          <w:numId w:val="22"/>
        </w:numPr>
        <w:tabs>
          <w:tab w:val="left" w:pos="720"/>
        </w:tabs>
        <w:spacing w:before="120" w:line="276" w:lineRule="auto"/>
        <w:rPr>
          <w:rFonts w:ascii="Times New Roman" w:hAnsi="Times New Roman"/>
          <w:sz w:val="22"/>
        </w:rPr>
      </w:pPr>
      <w:r w:rsidRPr="0061158D">
        <w:rPr>
          <w:rFonts w:ascii="Times New Roman" w:hAnsi="Times New Roman"/>
          <w:sz w:val="22"/>
        </w:rPr>
        <w:t>Single</w:t>
      </w:r>
      <w:r w:rsidR="00710A9B">
        <w:rPr>
          <w:rFonts w:ascii="Times New Roman" w:hAnsi="Times New Roman"/>
          <w:sz w:val="22"/>
        </w:rPr>
        <w:t xml:space="preserve"> frequency segment</w:t>
      </w:r>
      <w:r w:rsidRPr="0061158D">
        <w:rPr>
          <w:rFonts w:ascii="Times New Roman" w:hAnsi="Times New Roman"/>
          <w:sz w:val="22"/>
        </w:rPr>
        <w:t xml:space="preserve"> OOK-1 and OOK-4 are the most robust waveforms to frequency errors.</w:t>
      </w:r>
    </w:p>
    <w:p w14:paraId="5B88853C" w14:textId="2E215401" w:rsidR="00F1341A" w:rsidRDefault="0061158D" w:rsidP="0061158D">
      <w:pPr>
        <w:pStyle w:val="a8"/>
        <w:numPr>
          <w:ilvl w:val="0"/>
          <w:numId w:val="22"/>
        </w:numPr>
        <w:tabs>
          <w:tab w:val="left" w:pos="720"/>
        </w:tabs>
        <w:spacing w:before="120" w:line="276" w:lineRule="auto"/>
        <w:rPr>
          <w:rFonts w:ascii="Times New Roman" w:hAnsi="Times New Roman"/>
          <w:sz w:val="22"/>
        </w:rPr>
      </w:pPr>
      <w:r w:rsidRPr="0061158D">
        <w:rPr>
          <w:rFonts w:ascii="Times New Roman" w:hAnsi="Times New Roman"/>
          <w:sz w:val="22"/>
        </w:rPr>
        <w:t>OOK-4 will be less robust to timing errors than OOK-1 as M increases but could be addressed by using a sliding window at the receiver or by pulse shaping in time domain.</w:t>
      </w:r>
    </w:p>
    <w:p w14:paraId="4FA06D5A" w14:textId="588FE382" w:rsidR="00FC4137" w:rsidRPr="0061158D" w:rsidRDefault="00FC4137" w:rsidP="0061158D">
      <w:pPr>
        <w:pStyle w:val="a8"/>
        <w:numPr>
          <w:ilvl w:val="0"/>
          <w:numId w:val="22"/>
        </w:numPr>
        <w:tabs>
          <w:tab w:val="left" w:pos="720"/>
        </w:tabs>
        <w:spacing w:before="120" w:line="276" w:lineRule="auto"/>
        <w:rPr>
          <w:rFonts w:ascii="Times New Roman" w:hAnsi="Times New Roman"/>
          <w:sz w:val="22"/>
        </w:rPr>
      </w:pPr>
      <w:r w:rsidRPr="00FC4137">
        <w:rPr>
          <w:rFonts w:ascii="Times New Roman" w:hAnsi="Times New Roman"/>
          <w:sz w:val="22"/>
        </w:rPr>
        <w:t>OOK-4 with variable M can provide a flexible range of spectral efficiencies for a fixed LP-WUS resource.</w:t>
      </w:r>
    </w:p>
    <w:p w14:paraId="1A5F6C7C" w14:textId="2A18E570" w:rsidR="00A02234" w:rsidRDefault="00621A6B" w:rsidP="00621A6B">
      <w:pPr>
        <w:rPr>
          <w:b/>
          <w:bCs/>
          <w:i/>
          <w:kern w:val="2"/>
          <w:lang w:eastAsia="zh-CN"/>
        </w:rPr>
      </w:pPr>
      <w:r w:rsidRPr="00621A6B">
        <w:rPr>
          <w:b/>
          <w:bCs/>
          <w:i/>
          <w:kern w:val="2"/>
          <w:lang w:eastAsia="zh-CN"/>
        </w:rPr>
        <w:t xml:space="preserve">Observation </w:t>
      </w:r>
      <w:r w:rsidR="00622B02" w:rsidRPr="00B605F5">
        <w:rPr>
          <w:b/>
          <w:bCs/>
          <w:i/>
          <w:kern w:val="2"/>
          <w:lang w:eastAsia="zh-CN"/>
        </w:rPr>
        <w:t>2</w:t>
      </w:r>
      <w:r w:rsidRPr="00621A6B">
        <w:rPr>
          <w:b/>
          <w:bCs/>
          <w:i/>
          <w:kern w:val="2"/>
          <w:lang w:eastAsia="zh-CN"/>
        </w:rPr>
        <w:t>:</w:t>
      </w:r>
      <w:r w:rsidR="00622B02">
        <w:rPr>
          <w:b/>
          <w:bCs/>
          <w:i/>
          <w:kern w:val="2"/>
          <w:lang w:eastAsia="zh-CN"/>
        </w:rPr>
        <w:t xml:space="preserve"> </w:t>
      </w:r>
      <w:r w:rsidR="00622B02" w:rsidRPr="00622B02">
        <w:rPr>
          <w:b/>
          <w:bCs/>
          <w:i/>
          <w:kern w:val="2"/>
          <w:lang w:eastAsia="zh-CN"/>
        </w:rPr>
        <w:t>The performance of OOK</w:t>
      </w:r>
      <w:r w:rsidR="00F6480F">
        <w:rPr>
          <w:b/>
          <w:bCs/>
          <w:i/>
          <w:kern w:val="2"/>
          <w:lang w:eastAsia="zh-CN"/>
        </w:rPr>
        <w:t>-</w:t>
      </w:r>
      <w:r w:rsidR="00622B02" w:rsidRPr="00622B02">
        <w:rPr>
          <w:b/>
          <w:bCs/>
          <w:i/>
          <w:kern w:val="2"/>
          <w:lang w:eastAsia="zh-CN"/>
        </w:rPr>
        <w:t>1 and OOK</w:t>
      </w:r>
      <w:r w:rsidR="00F6480F">
        <w:rPr>
          <w:b/>
          <w:bCs/>
          <w:i/>
          <w:kern w:val="2"/>
          <w:lang w:eastAsia="zh-CN"/>
        </w:rPr>
        <w:t>-</w:t>
      </w:r>
      <w:r w:rsidR="00622B02" w:rsidRPr="00622B02">
        <w:rPr>
          <w:b/>
          <w:bCs/>
          <w:i/>
          <w:kern w:val="2"/>
          <w:lang w:eastAsia="zh-CN"/>
        </w:rPr>
        <w:t xml:space="preserve">4 is equivalent in both frequency domain and time domain, </w:t>
      </w:r>
      <w:r w:rsidR="00AB11DA" w:rsidRPr="00AB11DA">
        <w:rPr>
          <w:b/>
          <w:bCs/>
          <w:i/>
          <w:kern w:val="2"/>
          <w:lang w:eastAsia="zh-CN"/>
        </w:rPr>
        <w:t>but when M increases, OOK-4's robustness to tim</w:t>
      </w:r>
      <w:r w:rsidR="00AB11DA">
        <w:rPr>
          <w:b/>
          <w:bCs/>
          <w:i/>
          <w:kern w:val="2"/>
          <w:lang w:eastAsia="zh-CN"/>
        </w:rPr>
        <w:t>ing</w:t>
      </w:r>
      <w:r w:rsidR="00AB11DA" w:rsidRPr="00AB11DA">
        <w:rPr>
          <w:b/>
          <w:bCs/>
          <w:i/>
          <w:kern w:val="2"/>
          <w:lang w:eastAsia="zh-CN"/>
        </w:rPr>
        <w:t xml:space="preserve"> errors decreases</w:t>
      </w:r>
      <w:r w:rsidR="00622B02" w:rsidRPr="00622B02">
        <w:rPr>
          <w:b/>
          <w:bCs/>
          <w:i/>
          <w:kern w:val="2"/>
          <w:lang w:eastAsia="zh-CN"/>
        </w:rPr>
        <w:t>.</w:t>
      </w:r>
    </w:p>
    <w:p w14:paraId="3FAA0010" w14:textId="2162C6BF" w:rsidR="00F6480F" w:rsidRPr="00621A6B" w:rsidRDefault="00F6480F" w:rsidP="00621A6B">
      <w:pPr>
        <w:rPr>
          <w:b/>
          <w:bCs/>
          <w:i/>
          <w:kern w:val="2"/>
          <w:lang w:eastAsia="zh-CN"/>
        </w:rPr>
      </w:pPr>
      <w:r>
        <w:rPr>
          <w:rFonts w:hint="eastAsia"/>
          <w:b/>
          <w:bCs/>
          <w:i/>
          <w:kern w:val="2"/>
          <w:lang w:eastAsia="zh-CN"/>
        </w:rPr>
        <w:t>O</w:t>
      </w:r>
      <w:r>
        <w:rPr>
          <w:b/>
          <w:bCs/>
          <w:i/>
          <w:kern w:val="2"/>
          <w:lang w:eastAsia="zh-CN"/>
        </w:rPr>
        <w:t xml:space="preserve">bservation </w:t>
      </w:r>
      <w:r w:rsidRPr="00B605F5">
        <w:rPr>
          <w:b/>
          <w:bCs/>
          <w:i/>
          <w:kern w:val="2"/>
          <w:lang w:eastAsia="zh-CN"/>
        </w:rPr>
        <w:t>3</w:t>
      </w:r>
      <w:r>
        <w:rPr>
          <w:b/>
          <w:bCs/>
          <w:i/>
          <w:kern w:val="2"/>
          <w:lang w:eastAsia="zh-CN"/>
        </w:rPr>
        <w:t xml:space="preserve">: </w:t>
      </w:r>
      <w:r w:rsidRPr="00F6480F">
        <w:rPr>
          <w:b/>
          <w:bCs/>
          <w:i/>
          <w:kern w:val="2"/>
          <w:lang w:eastAsia="zh-CN"/>
        </w:rPr>
        <w:t>The advantage of OOK</w:t>
      </w:r>
      <w:r>
        <w:rPr>
          <w:b/>
          <w:bCs/>
          <w:i/>
          <w:kern w:val="2"/>
          <w:lang w:eastAsia="zh-CN"/>
        </w:rPr>
        <w:t>-</w:t>
      </w:r>
      <w:r w:rsidRPr="00F6480F">
        <w:rPr>
          <w:b/>
          <w:bCs/>
          <w:i/>
          <w:kern w:val="2"/>
          <w:lang w:eastAsia="zh-CN"/>
        </w:rPr>
        <w:t>4 is that it can provide</w:t>
      </w:r>
      <w:r w:rsidR="001B598F">
        <w:rPr>
          <w:b/>
          <w:bCs/>
          <w:i/>
          <w:kern w:val="2"/>
          <w:lang w:eastAsia="zh-CN"/>
        </w:rPr>
        <w:t xml:space="preserve"> a</w:t>
      </w:r>
      <w:r w:rsidRPr="00F6480F">
        <w:rPr>
          <w:b/>
          <w:bCs/>
          <w:i/>
          <w:kern w:val="2"/>
          <w:lang w:eastAsia="zh-CN"/>
        </w:rPr>
        <w:t xml:space="preserve"> flexible</w:t>
      </w:r>
      <w:r w:rsidR="001B598F">
        <w:rPr>
          <w:b/>
          <w:bCs/>
          <w:i/>
          <w:kern w:val="2"/>
          <w:lang w:eastAsia="zh-CN"/>
        </w:rPr>
        <w:t xml:space="preserve"> range of</w:t>
      </w:r>
      <w:r w:rsidRPr="00F6480F">
        <w:rPr>
          <w:b/>
          <w:bCs/>
          <w:i/>
          <w:kern w:val="2"/>
          <w:lang w:eastAsia="zh-CN"/>
        </w:rPr>
        <w:t xml:space="preserve"> </w:t>
      </w:r>
      <w:r w:rsidR="001B598F" w:rsidRPr="001B598F">
        <w:rPr>
          <w:b/>
          <w:bCs/>
          <w:i/>
          <w:kern w:val="2"/>
          <w:lang w:eastAsia="zh-CN"/>
        </w:rPr>
        <w:t>spectral efficiencies</w:t>
      </w:r>
      <w:r w:rsidRPr="00F6480F">
        <w:rPr>
          <w:b/>
          <w:bCs/>
          <w:i/>
          <w:kern w:val="2"/>
          <w:lang w:eastAsia="zh-CN"/>
        </w:rPr>
        <w:t>, but it needs to increase the implementation complexity to ensure performance.</w:t>
      </w:r>
    </w:p>
    <w:p w14:paraId="58E9253C" w14:textId="6384C731" w:rsidR="00052279" w:rsidRDefault="00871212" w:rsidP="00CF445E">
      <w:pPr>
        <w:tabs>
          <w:tab w:val="left" w:pos="720"/>
        </w:tabs>
        <w:spacing w:before="120" w:line="276" w:lineRule="auto"/>
        <w:rPr>
          <w:lang w:eastAsia="zh-CN"/>
        </w:rPr>
      </w:pPr>
      <w:r w:rsidRPr="00871212">
        <w:rPr>
          <w:lang w:eastAsia="zh-CN"/>
        </w:rPr>
        <w:t xml:space="preserve">The primary design </w:t>
      </w:r>
      <w:r>
        <w:rPr>
          <w:lang w:eastAsia="zh-CN"/>
        </w:rPr>
        <w:t>target</w:t>
      </w:r>
      <w:r w:rsidRPr="00871212">
        <w:rPr>
          <w:lang w:eastAsia="zh-CN"/>
        </w:rPr>
        <w:t xml:space="preserve"> of </w:t>
      </w:r>
      <w:r w:rsidR="00DA3EEC" w:rsidRPr="00627639">
        <w:t>LP-WUS</w:t>
      </w:r>
      <w:r w:rsidR="00DA3EEC" w:rsidRPr="00871212">
        <w:rPr>
          <w:lang w:eastAsia="zh-CN"/>
        </w:rPr>
        <w:t xml:space="preserve"> </w:t>
      </w:r>
      <w:r w:rsidRPr="00871212">
        <w:rPr>
          <w:lang w:eastAsia="zh-CN"/>
        </w:rPr>
        <w:t xml:space="preserve">is to simplify the implementation and </w:t>
      </w:r>
      <w:r w:rsidR="004C2EE8">
        <w:rPr>
          <w:lang w:eastAsia="zh-CN"/>
        </w:rPr>
        <w:t xml:space="preserve">to reduce </w:t>
      </w:r>
      <w:r w:rsidRPr="00871212">
        <w:rPr>
          <w:lang w:eastAsia="zh-CN"/>
        </w:rPr>
        <w:t>power consumption of the receiver, rather than optimizing the design for spectral efficiency.</w:t>
      </w:r>
      <w:r w:rsidR="0040305B" w:rsidRPr="0040305B">
        <w:t xml:space="preserve"> </w:t>
      </w:r>
      <w:r w:rsidR="0040305B" w:rsidRPr="0040305B">
        <w:rPr>
          <w:lang w:eastAsia="zh-CN"/>
        </w:rPr>
        <w:t>The design can even be simplified by sacrificing a bit of spectral efficiency.</w:t>
      </w:r>
      <w:r w:rsidR="0040305B" w:rsidRPr="0040305B">
        <w:t xml:space="preserve"> Therefore, it is recommended that OOK-1 be given higher priority than OOK-4.</w:t>
      </w:r>
    </w:p>
    <w:p w14:paraId="3D208713" w14:textId="1F151C15" w:rsidR="00052279" w:rsidRPr="00D84B48" w:rsidRDefault="00D84B48" w:rsidP="00D84B48">
      <w:pPr>
        <w:rPr>
          <w:b/>
          <w:bCs/>
          <w:i/>
          <w:kern w:val="2"/>
          <w:lang w:eastAsia="zh-CN"/>
        </w:rPr>
      </w:pPr>
      <w:r w:rsidRPr="00D84B48">
        <w:rPr>
          <w:b/>
          <w:bCs/>
          <w:i/>
          <w:kern w:val="2"/>
          <w:lang w:eastAsia="zh-CN"/>
        </w:rPr>
        <w:t xml:space="preserve">Proposal </w:t>
      </w:r>
      <w:r w:rsidRPr="00B605F5">
        <w:rPr>
          <w:b/>
          <w:bCs/>
          <w:i/>
          <w:kern w:val="2"/>
          <w:lang w:eastAsia="zh-CN"/>
        </w:rPr>
        <w:t>1</w:t>
      </w:r>
      <w:r w:rsidR="00F96053">
        <w:rPr>
          <w:rFonts w:hint="eastAsia"/>
          <w:b/>
          <w:bCs/>
          <w:i/>
          <w:kern w:val="2"/>
          <w:lang w:eastAsia="zh-CN"/>
        </w:rPr>
        <w:t>:</w:t>
      </w:r>
      <w:r w:rsidR="00F96053">
        <w:rPr>
          <w:b/>
          <w:bCs/>
          <w:i/>
          <w:kern w:val="2"/>
          <w:lang w:eastAsia="zh-CN"/>
        </w:rPr>
        <w:t xml:space="preserve"> </w:t>
      </w:r>
      <w:r>
        <w:rPr>
          <w:b/>
          <w:bCs/>
          <w:i/>
          <w:kern w:val="2"/>
          <w:lang w:eastAsia="zh-CN"/>
        </w:rPr>
        <w:t>Prioritize OOK-1.</w:t>
      </w:r>
    </w:p>
    <w:p w14:paraId="7CFA27AA" w14:textId="18E80B81" w:rsidR="00052279" w:rsidRPr="00CA424A" w:rsidRDefault="00CA424A" w:rsidP="00CA424A">
      <w:pPr>
        <w:keepNext/>
        <w:numPr>
          <w:ilvl w:val="2"/>
          <w:numId w:val="1"/>
        </w:numPr>
        <w:spacing w:before="120"/>
        <w:outlineLvl w:val="2"/>
        <w:rPr>
          <w:b/>
          <w:lang w:eastAsia="zh-CN"/>
        </w:rPr>
      </w:pPr>
      <w:r>
        <w:rPr>
          <w:b/>
          <w:lang w:eastAsia="zh-CN"/>
        </w:rPr>
        <w:t>O</w:t>
      </w:r>
      <w:r w:rsidRPr="00CA424A">
        <w:rPr>
          <w:b/>
          <w:lang w:eastAsia="zh-CN"/>
        </w:rPr>
        <w:t>verlaid OFDM sequences</w:t>
      </w:r>
    </w:p>
    <w:p w14:paraId="15442F54" w14:textId="3E92D709" w:rsidR="00052279" w:rsidRDefault="007B6BFB" w:rsidP="007B6BFB">
      <w:pPr>
        <w:tabs>
          <w:tab w:val="left" w:pos="720"/>
        </w:tabs>
        <w:spacing w:before="120" w:line="276" w:lineRule="auto"/>
        <w:rPr>
          <w:lang w:eastAsia="zh-CN"/>
        </w:rPr>
      </w:pPr>
      <w:r w:rsidRPr="007B6BFB">
        <w:rPr>
          <w:lang w:eastAsia="zh-CN"/>
        </w:rPr>
        <w:t xml:space="preserve">According to the </w:t>
      </w:r>
      <w:r w:rsidR="00BE39B8">
        <w:rPr>
          <w:rFonts w:hint="eastAsia"/>
          <w:lang w:eastAsia="zh-CN"/>
        </w:rPr>
        <w:t>ev</w:t>
      </w:r>
      <w:r w:rsidR="00BE39B8">
        <w:rPr>
          <w:lang w:eastAsia="zh-CN"/>
        </w:rPr>
        <w:t xml:space="preserve">aluation </w:t>
      </w:r>
      <w:r w:rsidRPr="007B6BFB">
        <w:rPr>
          <w:lang w:eastAsia="zh-CN"/>
        </w:rPr>
        <w:t xml:space="preserve">results of R18 LPWUS SI, </w:t>
      </w:r>
      <w:r w:rsidR="00264EA2" w:rsidRPr="007B6BFB">
        <w:rPr>
          <w:lang w:eastAsia="zh-CN"/>
        </w:rPr>
        <w:t>OOK-1</w:t>
      </w:r>
      <w:r w:rsidRPr="007B6BFB">
        <w:rPr>
          <w:lang w:eastAsia="zh-CN"/>
        </w:rPr>
        <w:t xml:space="preserve"> and OOK-4 can improve detection performance by using overl</w:t>
      </w:r>
      <w:r w:rsidR="000909BE">
        <w:rPr>
          <w:lang w:eastAsia="zh-CN"/>
        </w:rPr>
        <w:t>aid</w:t>
      </w:r>
      <w:r w:rsidRPr="007B6BFB">
        <w:rPr>
          <w:lang w:eastAsia="zh-CN"/>
        </w:rPr>
        <w:t xml:space="preserve"> OFDM sequences.</w:t>
      </w:r>
      <w:r w:rsidR="004A06B9" w:rsidRPr="004A06B9">
        <w:t xml:space="preserve"> </w:t>
      </w:r>
      <w:r w:rsidR="004A06B9" w:rsidRPr="004A06B9">
        <w:rPr>
          <w:lang w:eastAsia="zh-CN"/>
        </w:rPr>
        <w:t>On the one hand, the OFDM sequence can make the spectrum of the OOK waveform more uniform in the frequency domain. On the other hand, the receiving side can use known sequence information to improve detection performance.</w:t>
      </w:r>
      <w:r w:rsidR="003C11EE" w:rsidRPr="003C11EE">
        <w:rPr>
          <w:lang w:eastAsia="zh-CN"/>
        </w:rPr>
        <w:t xml:space="preserve"> It can be seen from the existing evaluation results that the receiver using sequences for correlation is simpler and has lower power consumption than the OFDM receiver </w:t>
      </w:r>
      <w:r w:rsidR="0037691A">
        <w:rPr>
          <w:lang w:eastAsia="zh-CN"/>
        </w:rPr>
        <w:t>with</w:t>
      </w:r>
      <w:r w:rsidR="003C11EE" w:rsidRPr="003C11EE">
        <w:rPr>
          <w:lang w:eastAsia="zh-CN"/>
        </w:rPr>
        <w:t xml:space="preserve"> the I/Q branch</w:t>
      </w:r>
      <w:r w:rsidR="001B445B">
        <w:rPr>
          <w:rFonts w:hint="eastAsia"/>
          <w:lang w:eastAsia="zh-CN"/>
        </w:rPr>
        <w:t>es</w:t>
      </w:r>
      <w:r w:rsidR="003C11EE" w:rsidRPr="003C11EE">
        <w:rPr>
          <w:lang w:eastAsia="zh-CN"/>
        </w:rPr>
        <w:t>.</w:t>
      </w:r>
    </w:p>
    <w:p w14:paraId="395C5161" w14:textId="7E0359A7" w:rsidR="002400ED" w:rsidRPr="003C7615" w:rsidRDefault="003C7615" w:rsidP="00CF445E">
      <w:pPr>
        <w:tabs>
          <w:tab w:val="left" w:pos="720"/>
        </w:tabs>
        <w:spacing w:before="120" w:line="276" w:lineRule="auto"/>
        <w:rPr>
          <w:b/>
          <w:bCs/>
          <w:i/>
          <w:iCs/>
          <w:lang w:eastAsia="zh-CN"/>
        </w:rPr>
      </w:pPr>
      <w:r w:rsidRPr="003C7615">
        <w:rPr>
          <w:b/>
          <w:bCs/>
          <w:i/>
          <w:iCs/>
          <w:lang w:eastAsia="zh-CN"/>
        </w:rPr>
        <w:t xml:space="preserve">Observation </w:t>
      </w:r>
      <w:r w:rsidR="00EF4C1C" w:rsidRPr="00B605F5">
        <w:rPr>
          <w:b/>
          <w:bCs/>
          <w:i/>
          <w:iCs/>
          <w:lang w:eastAsia="zh-CN"/>
        </w:rPr>
        <w:t>4</w:t>
      </w:r>
      <w:r w:rsidRPr="003C7615">
        <w:rPr>
          <w:b/>
          <w:bCs/>
          <w:i/>
          <w:iCs/>
          <w:lang w:eastAsia="zh-CN"/>
        </w:rPr>
        <w:t xml:space="preserve">: Using the correlation of sequences, the </w:t>
      </w:r>
      <w:r w:rsidR="009E25C4" w:rsidRPr="00F6480F">
        <w:rPr>
          <w:b/>
          <w:bCs/>
          <w:i/>
          <w:kern w:val="2"/>
          <w:lang w:eastAsia="zh-CN"/>
        </w:rPr>
        <w:t xml:space="preserve">implementation </w:t>
      </w:r>
      <w:r w:rsidRPr="003C7615">
        <w:rPr>
          <w:b/>
          <w:bCs/>
          <w:i/>
          <w:iCs/>
          <w:lang w:eastAsia="zh-CN"/>
        </w:rPr>
        <w:t>complexity and power consumption of the receiver can be reduced.</w:t>
      </w:r>
    </w:p>
    <w:p w14:paraId="22724E45" w14:textId="3F744631" w:rsidR="002400ED" w:rsidRDefault="00DE6172" w:rsidP="00CF445E">
      <w:pPr>
        <w:tabs>
          <w:tab w:val="left" w:pos="720"/>
        </w:tabs>
        <w:spacing w:before="120" w:line="276" w:lineRule="auto"/>
        <w:rPr>
          <w:lang w:eastAsia="zh-CN"/>
        </w:rPr>
      </w:pPr>
      <w:r w:rsidRPr="00DE6172">
        <w:rPr>
          <w:lang w:eastAsia="zh-CN"/>
        </w:rPr>
        <w:t>When designing the NR PSS, the performance of the M sequence and the ZC sequence was evaluated, and the M sequence was finally selected based on the performance advantage of anti-frequency offset.</w:t>
      </w:r>
      <w:r w:rsidRPr="00DE6172">
        <w:t xml:space="preserve"> </w:t>
      </w:r>
      <w:r w:rsidRPr="00DE6172">
        <w:rPr>
          <w:lang w:eastAsia="zh-CN"/>
        </w:rPr>
        <w:t xml:space="preserve">Under </w:t>
      </w:r>
      <w:r w:rsidR="00DA3EEC" w:rsidRPr="00627639">
        <w:t>LP-WUS</w:t>
      </w:r>
      <w:r w:rsidRPr="00DE6172">
        <w:rPr>
          <w:lang w:eastAsia="zh-CN"/>
        </w:rPr>
        <w:t xml:space="preserve">, some terminals will still use PSS/SSS for synchronization. </w:t>
      </w:r>
      <w:r w:rsidRPr="00DE6172">
        <w:rPr>
          <w:lang w:eastAsia="zh-CN"/>
        </w:rPr>
        <w:lastRenderedPageBreak/>
        <w:t xml:space="preserve">Therefore, it can be considered to use the same sequence for </w:t>
      </w:r>
      <w:r w:rsidR="0054332E" w:rsidRPr="00627639">
        <w:t>LP-WUS</w:t>
      </w:r>
      <w:r w:rsidR="0054332E" w:rsidRPr="00DE6172">
        <w:rPr>
          <w:lang w:eastAsia="zh-CN"/>
        </w:rPr>
        <w:t xml:space="preserve"> </w:t>
      </w:r>
      <w:r w:rsidRPr="00DE6172">
        <w:rPr>
          <w:lang w:eastAsia="zh-CN"/>
        </w:rPr>
        <w:t>and PSS/SSS to reduce the complexity of the receiver.</w:t>
      </w:r>
      <w:r w:rsidRPr="00DE6172">
        <w:t xml:space="preserve"> </w:t>
      </w:r>
      <w:r w:rsidRPr="00DE6172">
        <w:rPr>
          <w:lang w:eastAsia="zh-CN"/>
        </w:rPr>
        <w:t>In addition, it is best to use the same sequence type for the design of LP</w:t>
      </w:r>
      <w:r>
        <w:rPr>
          <w:rFonts w:hint="eastAsia"/>
          <w:lang w:eastAsia="zh-CN"/>
        </w:rPr>
        <w:t>-</w:t>
      </w:r>
      <w:r w:rsidRPr="00DE6172">
        <w:rPr>
          <w:lang w:eastAsia="zh-CN"/>
        </w:rPr>
        <w:t>SS, which not only ensures performance but also enables unified design.</w:t>
      </w:r>
    </w:p>
    <w:p w14:paraId="13D153EA" w14:textId="1F13AA83" w:rsidR="00C21847" w:rsidRPr="003C7615" w:rsidRDefault="00C21847" w:rsidP="00C21847">
      <w:pPr>
        <w:tabs>
          <w:tab w:val="left" w:pos="720"/>
        </w:tabs>
        <w:spacing w:before="120" w:line="276" w:lineRule="auto"/>
        <w:rPr>
          <w:b/>
          <w:bCs/>
          <w:i/>
          <w:iCs/>
          <w:lang w:eastAsia="zh-CN"/>
        </w:rPr>
      </w:pPr>
      <w:r w:rsidRPr="003C7615">
        <w:rPr>
          <w:b/>
          <w:bCs/>
          <w:i/>
          <w:iCs/>
          <w:lang w:eastAsia="zh-CN"/>
        </w:rPr>
        <w:t xml:space="preserve">Observation </w:t>
      </w:r>
      <w:r w:rsidRPr="00B605F5">
        <w:rPr>
          <w:b/>
          <w:bCs/>
          <w:i/>
          <w:iCs/>
          <w:lang w:eastAsia="zh-CN"/>
        </w:rPr>
        <w:t>5</w:t>
      </w:r>
      <w:r w:rsidRPr="003C7615">
        <w:rPr>
          <w:b/>
          <w:bCs/>
          <w:i/>
          <w:iCs/>
          <w:lang w:eastAsia="zh-CN"/>
        </w:rPr>
        <w:t xml:space="preserve">: </w:t>
      </w:r>
      <w:r w:rsidR="00A83DD5" w:rsidRPr="00A83DD5">
        <w:rPr>
          <w:b/>
          <w:bCs/>
          <w:i/>
          <w:iCs/>
          <w:lang w:eastAsia="zh-CN"/>
        </w:rPr>
        <w:t>The M sequence not only has better anti-frequency offset performance but also can reduce the complexity of the receiving side</w:t>
      </w:r>
      <w:r w:rsidRPr="003C7615">
        <w:rPr>
          <w:b/>
          <w:bCs/>
          <w:i/>
          <w:iCs/>
          <w:lang w:eastAsia="zh-CN"/>
        </w:rPr>
        <w:t>.</w:t>
      </w:r>
    </w:p>
    <w:p w14:paraId="4714DDEB" w14:textId="19D600CE" w:rsidR="007A318A" w:rsidRPr="00A83DD5" w:rsidRDefault="00A83DD5" w:rsidP="00CF445E">
      <w:pPr>
        <w:tabs>
          <w:tab w:val="left" w:pos="720"/>
        </w:tabs>
        <w:spacing w:before="120" w:line="276" w:lineRule="auto"/>
        <w:rPr>
          <w:b/>
          <w:bCs/>
          <w:i/>
          <w:iCs/>
          <w:lang w:eastAsia="zh-CN"/>
        </w:rPr>
      </w:pPr>
      <w:r w:rsidRPr="00A83DD5">
        <w:rPr>
          <w:b/>
          <w:bCs/>
          <w:i/>
          <w:iCs/>
          <w:lang w:eastAsia="zh-CN"/>
        </w:rPr>
        <w:t>P</w:t>
      </w:r>
      <w:r w:rsidRPr="00A83DD5">
        <w:rPr>
          <w:rFonts w:hint="eastAsia"/>
          <w:b/>
          <w:bCs/>
          <w:i/>
          <w:iCs/>
          <w:lang w:eastAsia="zh-CN"/>
        </w:rPr>
        <w:t>ro</w:t>
      </w:r>
      <w:r w:rsidRPr="00A83DD5">
        <w:rPr>
          <w:b/>
          <w:bCs/>
          <w:i/>
          <w:iCs/>
          <w:lang w:eastAsia="zh-CN"/>
        </w:rPr>
        <w:t xml:space="preserve">posal </w:t>
      </w:r>
      <w:r w:rsidRPr="0085253C">
        <w:rPr>
          <w:b/>
          <w:bCs/>
          <w:i/>
          <w:iCs/>
          <w:lang w:eastAsia="zh-CN"/>
        </w:rPr>
        <w:t>2</w:t>
      </w:r>
      <w:r w:rsidRPr="00A83DD5">
        <w:rPr>
          <w:b/>
          <w:bCs/>
          <w:i/>
          <w:iCs/>
          <w:lang w:eastAsia="zh-CN"/>
        </w:rPr>
        <w:t>:</w:t>
      </w:r>
      <w:r>
        <w:rPr>
          <w:b/>
          <w:bCs/>
          <w:i/>
          <w:iCs/>
          <w:lang w:eastAsia="zh-CN"/>
        </w:rPr>
        <w:t xml:space="preserve"> </w:t>
      </w:r>
      <w:r>
        <w:rPr>
          <w:b/>
          <w:bCs/>
          <w:i/>
          <w:kern w:val="2"/>
          <w:lang w:eastAsia="zh-CN"/>
        </w:rPr>
        <w:t xml:space="preserve">Prioritize </w:t>
      </w:r>
      <w:r w:rsidRPr="00A83DD5">
        <w:rPr>
          <w:b/>
          <w:bCs/>
          <w:i/>
          <w:iCs/>
          <w:lang w:eastAsia="zh-CN"/>
        </w:rPr>
        <w:t>M sequence</w:t>
      </w:r>
      <w:r>
        <w:rPr>
          <w:b/>
          <w:bCs/>
          <w:i/>
          <w:kern w:val="2"/>
          <w:lang w:eastAsia="zh-CN"/>
        </w:rPr>
        <w:t>.</w:t>
      </w:r>
    </w:p>
    <w:p w14:paraId="01AD2B03" w14:textId="456972FA" w:rsidR="002400ED" w:rsidRPr="00AE47C9" w:rsidRDefault="002400ED" w:rsidP="00AE47C9">
      <w:pPr>
        <w:keepNext/>
        <w:numPr>
          <w:ilvl w:val="1"/>
          <w:numId w:val="1"/>
        </w:numPr>
        <w:spacing w:before="120"/>
        <w:outlineLvl w:val="1"/>
        <w:rPr>
          <w:b/>
          <w:bCs/>
          <w:sz w:val="24"/>
          <w:lang w:eastAsia="zh-CN"/>
        </w:rPr>
      </w:pPr>
      <w:r w:rsidRPr="00AE47C9">
        <w:rPr>
          <w:b/>
          <w:bCs/>
          <w:sz w:val="24"/>
          <w:lang w:eastAsia="zh-CN"/>
        </w:rPr>
        <w:t xml:space="preserve">Detection </w:t>
      </w:r>
      <w:r w:rsidR="00A2559C" w:rsidRPr="00A2559C">
        <w:rPr>
          <w:b/>
          <w:bCs/>
          <w:sz w:val="24"/>
          <w:lang w:eastAsia="zh-CN"/>
        </w:rPr>
        <w:t>scheme</w:t>
      </w:r>
    </w:p>
    <w:p w14:paraId="23BB80E6" w14:textId="2F934B81" w:rsidR="002400ED" w:rsidRDefault="003A4699" w:rsidP="00CF445E">
      <w:pPr>
        <w:tabs>
          <w:tab w:val="left" w:pos="720"/>
        </w:tabs>
        <w:spacing w:before="120" w:line="276" w:lineRule="auto"/>
        <w:rPr>
          <w:lang w:eastAsia="zh-CN"/>
        </w:rPr>
      </w:pPr>
      <w:r w:rsidRPr="003A4699">
        <w:rPr>
          <w:lang w:eastAsia="zh-CN"/>
        </w:rPr>
        <w:t xml:space="preserve">RAN1 </w:t>
      </w:r>
      <w:r>
        <w:rPr>
          <w:lang w:eastAsia="zh-CN"/>
        </w:rPr>
        <w:t>has studied</w:t>
      </w:r>
      <w:r w:rsidRPr="003A4699">
        <w:rPr>
          <w:lang w:eastAsia="zh-CN"/>
        </w:rPr>
        <w:t xml:space="preserve"> two schemes: duty-cycled monitoring and continuous monitoring.</w:t>
      </w:r>
      <w:r w:rsidR="00FB641F" w:rsidRPr="00FB641F">
        <w:t xml:space="preserve"> </w:t>
      </w:r>
      <w:r w:rsidR="00FB641F" w:rsidRPr="00FB641F">
        <w:rPr>
          <w:lang w:eastAsia="zh-CN"/>
        </w:rPr>
        <w:t>It can be seen from the intuitive analysis and evaluation results that duty-cycle detection has better power saving effect than continuous detection.</w:t>
      </w:r>
      <w:r w:rsidR="00A8290B" w:rsidRPr="00A8290B">
        <w:t xml:space="preserve"> </w:t>
      </w:r>
      <w:r w:rsidR="00A8290B" w:rsidRPr="00A8290B">
        <w:rPr>
          <w:lang w:eastAsia="zh-CN"/>
        </w:rPr>
        <w:t>However, an important research motivation for this topic is to solve the delay problem in current UE</w:t>
      </w:r>
      <w:r w:rsidR="00A8290B">
        <w:rPr>
          <w:lang w:eastAsia="zh-CN"/>
        </w:rPr>
        <w:t xml:space="preserve"> power saving</w:t>
      </w:r>
      <w:r w:rsidR="00A8290B" w:rsidRPr="00A8290B">
        <w:rPr>
          <w:lang w:eastAsia="zh-CN"/>
        </w:rPr>
        <w:t xml:space="preserve"> methods.</w:t>
      </w:r>
      <w:r w:rsidR="003871AD" w:rsidRPr="00B71B29">
        <w:rPr>
          <w:rFonts w:eastAsia="MS Mincho"/>
        </w:rPr>
        <w:t xml:space="preserve"> For example, in</w:t>
      </w:r>
      <w:r w:rsidR="003871AD" w:rsidRPr="00B71B29">
        <w:rPr>
          <w:lang w:eastAsia="zh-CN"/>
        </w:rPr>
        <w:t xml:space="preserve"> fire detection and extinguishment use case, fire shutters shall be closed, and fire sprinklers shall be turned on by the actuators within 1 to 2 seconds from the time the fire is detected by sensors</w:t>
      </w:r>
      <w:r w:rsidR="003871AD">
        <w:rPr>
          <w:lang w:eastAsia="zh-CN"/>
        </w:rPr>
        <w:t>.</w:t>
      </w:r>
    </w:p>
    <w:p w14:paraId="7CCAA434" w14:textId="07149938" w:rsidR="002400ED" w:rsidRDefault="003871AD" w:rsidP="00CF445E">
      <w:pPr>
        <w:tabs>
          <w:tab w:val="left" w:pos="720"/>
        </w:tabs>
        <w:spacing w:before="120" w:line="276" w:lineRule="auto"/>
        <w:rPr>
          <w:b/>
          <w:bCs/>
          <w:i/>
          <w:iCs/>
          <w:lang w:eastAsia="zh-CN"/>
        </w:rPr>
      </w:pPr>
      <w:r w:rsidRPr="0064004C">
        <w:rPr>
          <w:b/>
          <w:bCs/>
          <w:i/>
          <w:iCs/>
          <w:lang w:eastAsia="zh-CN"/>
        </w:rPr>
        <w:t xml:space="preserve">Observation </w:t>
      </w:r>
      <w:r w:rsidR="00486DA9">
        <w:rPr>
          <w:b/>
          <w:bCs/>
          <w:i/>
          <w:iCs/>
          <w:lang w:eastAsia="zh-CN"/>
        </w:rPr>
        <w:t>6</w:t>
      </w:r>
      <w:r w:rsidRPr="0064004C">
        <w:rPr>
          <w:b/>
          <w:bCs/>
          <w:i/>
          <w:iCs/>
          <w:lang w:eastAsia="zh-CN"/>
        </w:rPr>
        <w:t>: In actual use cases, there are scenarios where delay is more important than power saving.</w:t>
      </w:r>
    </w:p>
    <w:p w14:paraId="5B2EC833" w14:textId="77777777" w:rsidR="0040784C" w:rsidRPr="00F63301" w:rsidRDefault="0040784C" w:rsidP="0040784C">
      <w:pPr>
        <w:tabs>
          <w:tab w:val="left" w:pos="720"/>
        </w:tabs>
        <w:spacing w:before="120" w:line="276" w:lineRule="auto"/>
        <w:rPr>
          <w:lang w:eastAsia="zh-CN"/>
        </w:rPr>
      </w:pPr>
      <w:r w:rsidRPr="00F63301">
        <w:rPr>
          <w:lang w:eastAsia="zh-CN"/>
        </w:rPr>
        <w:t>SI includes the following use cases:</w:t>
      </w:r>
    </w:p>
    <w:p w14:paraId="2CC32445" w14:textId="6701C001" w:rsidR="0040784C" w:rsidRPr="00F63301" w:rsidRDefault="0040784C" w:rsidP="0040784C">
      <w:pPr>
        <w:pStyle w:val="B1"/>
        <w:rPr>
          <w:rFonts w:ascii="Times New Roman" w:hAnsi="Times New Roman"/>
          <w:sz w:val="22"/>
        </w:rPr>
      </w:pPr>
      <w:r w:rsidRPr="00F63301">
        <w:rPr>
          <w:rFonts w:ascii="Times New Roman" w:hAnsi="Times New Roman"/>
          <w:sz w:val="22"/>
        </w:rPr>
        <w:t>-</w:t>
      </w:r>
      <w:r w:rsidRPr="00F63301">
        <w:rPr>
          <w:rFonts w:ascii="Times New Roman" w:hAnsi="Times New Roman"/>
          <w:sz w:val="22"/>
        </w:rPr>
        <w:tab/>
        <w:t>IoT cases including e.g., industrial wireless sensors, controllers, actuators and etc</w:t>
      </w:r>
      <w:r w:rsidR="00BF17BB">
        <w:rPr>
          <w:rFonts w:ascii="Times New Roman" w:hAnsi="Times New Roman"/>
          <w:sz w:val="22"/>
        </w:rPr>
        <w:t>.</w:t>
      </w:r>
      <w:r w:rsidRPr="00F63301">
        <w:rPr>
          <w:rFonts w:ascii="Times New Roman" w:hAnsi="Times New Roman"/>
          <w:sz w:val="22"/>
        </w:rPr>
        <w:t>, including the following characteristics,</w:t>
      </w:r>
    </w:p>
    <w:p w14:paraId="55533971" w14:textId="77777777" w:rsidR="0040784C" w:rsidRPr="00F63301" w:rsidRDefault="0040784C" w:rsidP="0040784C">
      <w:pPr>
        <w:pStyle w:val="B1"/>
        <w:rPr>
          <w:rFonts w:ascii="Times New Roman" w:hAnsi="Times New Roman"/>
          <w:sz w:val="22"/>
        </w:rPr>
      </w:pPr>
      <w:r w:rsidRPr="00F63301">
        <w:rPr>
          <w:rFonts w:ascii="Times New Roman" w:hAnsi="Times New Roman"/>
          <w:sz w:val="22"/>
        </w:rPr>
        <w:t>-</w:t>
      </w:r>
      <w:r w:rsidRPr="00F63301">
        <w:rPr>
          <w:rFonts w:ascii="Times New Roman" w:hAnsi="Times New Roman"/>
          <w:sz w:val="22"/>
        </w:rPr>
        <w:tab/>
        <w:t xml:space="preserve">Wearable cases including e.g., smart watches, rings, eHealth related devices, and medical monitoring devices etc., </w:t>
      </w:r>
    </w:p>
    <w:p w14:paraId="74CF7DBD" w14:textId="77777777" w:rsidR="0040784C" w:rsidRPr="00F63301" w:rsidRDefault="0040784C" w:rsidP="0040784C">
      <w:pPr>
        <w:pStyle w:val="B1"/>
        <w:rPr>
          <w:rFonts w:ascii="Times New Roman" w:hAnsi="Times New Roman"/>
          <w:sz w:val="22"/>
        </w:rPr>
      </w:pPr>
      <w:r w:rsidRPr="00F63301">
        <w:rPr>
          <w:rFonts w:ascii="Times New Roman" w:hAnsi="Times New Roman"/>
          <w:sz w:val="22"/>
        </w:rPr>
        <w:t>-</w:t>
      </w:r>
      <w:r w:rsidRPr="00F63301">
        <w:rPr>
          <w:rFonts w:ascii="Times New Roman" w:hAnsi="Times New Roman"/>
          <w:sz w:val="22"/>
        </w:rPr>
        <w:tab/>
        <w:t>eMBB cases including e.g., XR/smart glasses, smart phones and etc.,</w:t>
      </w:r>
    </w:p>
    <w:p w14:paraId="6CA33166" w14:textId="1EEA8D27" w:rsidR="007F60F1" w:rsidRDefault="005B6943" w:rsidP="00CF445E">
      <w:pPr>
        <w:tabs>
          <w:tab w:val="left" w:pos="720"/>
        </w:tabs>
        <w:spacing w:before="120" w:line="276" w:lineRule="auto"/>
        <w:rPr>
          <w:lang w:eastAsia="zh-CN"/>
        </w:rPr>
      </w:pPr>
      <w:r w:rsidRPr="005B6943">
        <w:rPr>
          <w:lang w:eastAsia="zh-CN"/>
        </w:rPr>
        <w:t>In the usage scenarios of IOT and wearable devices, there are scenarios where latency is more important. Therefore, it is recommended to support both detection schemes.</w:t>
      </w:r>
    </w:p>
    <w:p w14:paraId="2735C612" w14:textId="181E06A4" w:rsidR="005B6943" w:rsidRPr="005B6943" w:rsidRDefault="005B6943" w:rsidP="00CF445E">
      <w:pPr>
        <w:tabs>
          <w:tab w:val="left" w:pos="720"/>
        </w:tabs>
        <w:spacing w:before="120" w:line="276" w:lineRule="auto"/>
        <w:rPr>
          <w:b/>
          <w:bCs/>
          <w:i/>
          <w:iCs/>
          <w:lang w:eastAsia="zh-CN"/>
        </w:rPr>
      </w:pPr>
      <w:r w:rsidRPr="005B6943">
        <w:rPr>
          <w:b/>
          <w:bCs/>
          <w:i/>
          <w:iCs/>
          <w:lang w:eastAsia="zh-CN"/>
        </w:rPr>
        <w:t>Proposal</w:t>
      </w:r>
      <w:r>
        <w:rPr>
          <w:b/>
          <w:bCs/>
          <w:i/>
          <w:iCs/>
          <w:lang w:eastAsia="zh-CN"/>
        </w:rPr>
        <w:t xml:space="preserve"> 3</w:t>
      </w:r>
      <w:r w:rsidRPr="005B6943">
        <w:rPr>
          <w:b/>
          <w:bCs/>
          <w:i/>
          <w:iCs/>
          <w:lang w:eastAsia="zh-CN"/>
        </w:rPr>
        <w:t>: Support both duty-cycled monitoring and continuous monitoring.</w:t>
      </w:r>
    </w:p>
    <w:p w14:paraId="7BF4562F" w14:textId="611A503D" w:rsidR="002400ED" w:rsidRPr="00AE47C9" w:rsidRDefault="0082659E" w:rsidP="00AE47C9">
      <w:pPr>
        <w:keepNext/>
        <w:numPr>
          <w:ilvl w:val="1"/>
          <w:numId w:val="1"/>
        </w:numPr>
        <w:spacing w:before="120"/>
        <w:outlineLvl w:val="1"/>
        <w:rPr>
          <w:b/>
          <w:bCs/>
          <w:sz w:val="24"/>
          <w:lang w:eastAsia="zh-CN"/>
        </w:rPr>
      </w:pPr>
      <w:r>
        <w:rPr>
          <w:b/>
          <w:bCs/>
          <w:sz w:val="24"/>
          <w:lang w:eastAsia="zh-CN"/>
        </w:rPr>
        <w:t>Content</w:t>
      </w:r>
    </w:p>
    <w:p w14:paraId="4A62A59B" w14:textId="49BDDD70" w:rsidR="002400ED" w:rsidRDefault="00670BE1" w:rsidP="00CF445E">
      <w:pPr>
        <w:tabs>
          <w:tab w:val="left" w:pos="720"/>
        </w:tabs>
        <w:spacing w:before="120" w:line="276" w:lineRule="auto"/>
        <w:rPr>
          <w:lang w:eastAsia="zh-CN"/>
        </w:rPr>
      </w:pPr>
      <w:r w:rsidRPr="00670BE1">
        <w:rPr>
          <w:lang w:eastAsia="zh-CN"/>
        </w:rPr>
        <w:t xml:space="preserve">If the OFDM sequence is only used for performance improvement, the </w:t>
      </w:r>
      <w:r w:rsidR="00994A08">
        <w:rPr>
          <w:lang w:eastAsia="zh-CN"/>
        </w:rPr>
        <w:t>content</w:t>
      </w:r>
      <w:r w:rsidRPr="00670BE1">
        <w:rPr>
          <w:lang w:eastAsia="zh-CN"/>
        </w:rPr>
        <w:t xml:space="preserve"> </w:t>
      </w:r>
      <w:r w:rsidR="00EB5A91">
        <w:rPr>
          <w:lang w:eastAsia="zh-CN"/>
        </w:rPr>
        <w:t xml:space="preserve">information </w:t>
      </w:r>
      <w:r w:rsidRPr="00670BE1">
        <w:rPr>
          <w:lang w:eastAsia="zh-CN"/>
        </w:rPr>
        <w:t>will only be sent through OOK modulated information.</w:t>
      </w:r>
      <w:r w:rsidR="004D4748" w:rsidRPr="004D4748">
        <w:t xml:space="preserve"> </w:t>
      </w:r>
      <w:r w:rsidR="004D4748" w:rsidRPr="004D4748">
        <w:rPr>
          <w:lang w:eastAsia="zh-CN"/>
        </w:rPr>
        <w:t xml:space="preserve">However, the objective of WI includes the possibility of OFDM sequences carrying information. Therefore, it is necessary to discuss how </w:t>
      </w:r>
      <w:r w:rsidR="0080282A" w:rsidRPr="00627639">
        <w:t>LP-WUS</w:t>
      </w:r>
      <w:r w:rsidR="0080282A" w:rsidRPr="004D4748">
        <w:rPr>
          <w:lang w:eastAsia="zh-CN"/>
        </w:rPr>
        <w:t xml:space="preserve"> </w:t>
      </w:r>
      <w:r w:rsidR="00A97F05">
        <w:rPr>
          <w:lang w:eastAsia="zh-CN"/>
        </w:rPr>
        <w:t>information</w:t>
      </w:r>
      <w:r w:rsidR="004D4748" w:rsidRPr="004D4748">
        <w:rPr>
          <w:lang w:eastAsia="zh-CN"/>
        </w:rPr>
        <w:t xml:space="preserve"> is carried through OOK information and OFDM sequences.</w:t>
      </w:r>
      <w:r w:rsidR="00486DA9" w:rsidRPr="00486DA9">
        <w:t xml:space="preserve"> </w:t>
      </w:r>
      <w:r w:rsidR="00486DA9" w:rsidRPr="00486DA9">
        <w:rPr>
          <w:lang w:eastAsia="zh-CN"/>
        </w:rPr>
        <w:t>The design of information carried by OFDM sequences will lead to different requirements for UE capabilities. For example, if the OFDM sequence carries mandatory information, then all terminals are required to demodulate the OFDM sequence to obtain the information.</w:t>
      </w:r>
    </w:p>
    <w:p w14:paraId="21C80CAD" w14:textId="6C299524" w:rsidR="00486DA9" w:rsidRPr="00486DA9" w:rsidRDefault="00486DA9" w:rsidP="00CF445E">
      <w:pPr>
        <w:tabs>
          <w:tab w:val="left" w:pos="720"/>
        </w:tabs>
        <w:spacing w:before="120" w:line="276" w:lineRule="auto"/>
        <w:rPr>
          <w:b/>
          <w:bCs/>
          <w:i/>
          <w:iCs/>
          <w:lang w:eastAsia="zh-CN"/>
        </w:rPr>
      </w:pPr>
      <w:r w:rsidRPr="00486DA9">
        <w:rPr>
          <w:b/>
          <w:bCs/>
          <w:i/>
          <w:iCs/>
          <w:lang w:eastAsia="zh-CN"/>
        </w:rPr>
        <w:t xml:space="preserve">Observation </w:t>
      </w:r>
      <w:r>
        <w:rPr>
          <w:b/>
          <w:bCs/>
          <w:i/>
          <w:iCs/>
          <w:lang w:eastAsia="zh-CN"/>
        </w:rPr>
        <w:t>7</w:t>
      </w:r>
      <w:r w:rsidRPr="00486DA9">
        <w:rPr>
          <w:b/>
          <w:bCs/>
          <w:i/>
          <w:iCs/>
          <w:lang w:eastAsia="zh-CN"/>
        </w:rPr>
        <w:t>:</w:t>
      </w:r>
      <w:r w:rsidRPr="00486DA9">
        <w:t xml:space="preserve"> </w:t>
      </w:r>
      <w:r w:rsidRPr="00F84FE1">
        <w:rPr>
          <w:b/>
          <w:bCs/>
          <w:i/>
          <w:iCs/>
          <w:lang w:eastAsia="zh-CN"/>
        </w:rPr>
        <w:t xml:space="preserve">The </w:t>
      </w:r>
      <w:r w:rsidR="00D6540A" w:rsidRPr="00F84FE1">
        <w:rPr>
          <w:b/>
          <w:bCs/>
          <w:i/>
          <w:iCs/>
          <w:lang w:eastAsia="zh-CN"/>
        </w:rPr>
        <w:t>method by which</w:t>
      </w:r>
      <w:r w:rsidRPr="00F84FE1">
        <w:rPr>
          <w:b/>
          <w:bCs/>
          <w:i/>
          <w:iCs/>
          <w:lang w:eastAsia="zh-CN"/>
        </w:rPr>
        <w:t xml:space="preserve"> OFDM sequences carry information will affect the UE capability requirements.</w:t>
      </w:r>
    </w:p>
    <w:p w14:paraId="07737BA0" w14:textId="1C252B47" w:rsidR="006B75E3" w:rsidRDefault="00D146B1" w:rsidP="00CF445E">
      <w:pPr>
        <w:tabs>
          <w:tab w:val="left" w:pos="720"/>
        </w:tabs>
        <w:spacing w:before="120" w:line="276" w:lineRule="auto"/>
        <w:rPr>
          <w:lang w:eastAsia="zh-CN"/>
        </w:rPr>
      </w:pPr>
      <w:r w:rsidRPr="00D146B1">
        <w:rPr>
          <w:lang w:eastAsia="zh-CN"/>
        </w:rPr>
        <w:t xml:space="preserve">The methods of carrying LPWUS </w:t>
      </w:r>
      <w:r w:rsidR="00814E82">
        <w:rPr>
          <w:lang w:eastAsia="zh-CN"/>
        </w:rPr>
        <w:t>information</w:t>
      </w:r>
      <w:r w:rsidRPr="00D146B1">
        <w:rPr>
          <w:lang w:eastAsia="zh-CN"/>
        </w:rPr>
        <w:t xml:space="preserve"> through OOK</w:t>
      </w:r>
      <w:r w:rsidR="00BC16AE">
        <w:rPr>
          <w:lang w:eastAsia="zh-CN"/>
        </w:rPr>
        <w:t xml:space="preserve"> modulated information</w:t>
      </w:r>
      <w:r w:rsidRPr="00D146B1">
        <w:rPr>
          <w:lang w:eastAsia="zh-CN"/>
        </w:rPr>
        <w:t xml:space="preserve"> and OFDM sequence information can be roughly divided into the following three types:</w:t>
      </w:r>
    </w:p>
    <w:p w14:paraId="490CB836" w14:textId="764442BB" w:rsidR="006B75E3" w:rsidRDefault="0097585F" w:rsidP="00D146B1">
      <w:pPr>
        <w:pStyle w:val="a8"/>
        <w:numPr>
          <w:ilvl w:val="0"/>
          <w:numId w:val="23"/>
        </w:numPr>
        <w:tabs>
          <w:tab w:val="left" w:pos="720"/>
        </w:tabs>
        <w:spacing w:before="120" w:line="276" w:lineRule="auto"/>
        <w:rPr>
          <w:rFonts w:ascii="Times New Roman" w:hAnsi="Times New Roman"/>
          <w:sz w:val="22"/>
          <w:lang w:eastAsia="zh-CN"/>
        </w:rPr>
      </w:pPr>
      <w:r>
        <w:rPr>
          <w:rFonts w:ascii="Times New Roman" w:hAnsi="Times New Roman"/>
          <w:sz w:val="22"/>
          <w:lang w:eastAsia="zh-CN"/>
        </w:rPr>
        <w:t>S</w:t>
      </w:r>
      <w:r w:rsidR="000173B5" w:rsidRPr="0097585F">
        <w:rPr>
          <w:rFonts w:ascii="Times New Roman" w:hAnsi="Times New Roman"/>
          <w:sz w:val="22"/>
          <w:lang w:eastAsia="zh-CN"/>
        </w:rPr>
        <w:t>eparate carrying</w:t>
      </w:r>
      <w:r w:rsidR="001A44ED">
        <w:rPr>
          <w:rFonts w:ascii="Times New Roman" w:hAnsi="Times New Roman"/>
          <w:sz w:val="22"/>
          <w:lang w:eastAsia="zh-CN"/>
        </w:rPr>
        <w:t>:</w:t>
      </w:r>
      <w:r w:rsidR="001A44ED" w:rsidRPr="00AD2DC8">
        <w:rPr>
          <w:rFonts w:ascii="Times New Roman" w:hAnsi="Times New Roman"/>
          <w:sz w:val="22"/>
          <w:lang w:eastAsia="zh-CN"/>
        </w:rPr>
        <w:t xml:space="preserve"> Information</w:t>
      </w:r>
      <w:r w:rsidR="00AD2DC8" w:rsidRPr="00AD2DC8">
        <w:rPr>
          <w:rFonts w:ascii="Times New Roman" w:hAnsi="Times New Roman"/>
          <w:sz w:val="22"/>
          <w:lang w:eastAsia="zh-CN"/>
        </w:rPr>
        <w:t xml:space="preserve"> is carried simultaneously by OOK </w:t>
      </w:r>
      <w:r w:rsidR="000677FA">
        <w:rPr>
          <w:rFonts w:ascii="Times New Roman" w:hAnsi="Times New Roman"/>
          <w:sz w:val="22"/>
          <w:lang w:eastAsia="zh-CN"/>
        </w:rPr>
        <w:t xml:space="preserve">modulated </w:t>
      </w:r>
      <w:r w:rsidR="00AD2DC8" w:rsidRPr="00AD2DC8">
        <w:rPr>
          <w:rFonts w:ascii="Times New Roman" w:hAnsi="Times New Roman"/>
          <w:sz w:val="22"/>
          <w:lang w:eastAsia="zh-CN"/>
        </w:rPr>
        <w:t>information and OFDM sequences, which can be original bits or encoded bits.</w:t>
      </w:r>
    </w:p>
    <w:p w14:paraId="3BC01DE6" w14:textId="706FEDFB" w:rsidR="00094696" w:rsidRDefault="00DC03B8" w:rsidP="00D146B1">
      <w:pPr>
        <w:pStyle w:val="a8"/>
        <w:numPr>
          <w:ilvl w:val="0"/>
          <w:numId w:val="23"/>
        </w:numPr>
        <w:tabs>
          <w:tab w:val="left" w:pos="720"/>
        </w:tabs>
        <w:spacing w:before="120" w:line="276" w:lineRule="auto"/>
        <w:rPr>
          <w:rFonts w:ascii="Times New Roman" w:hAnsi="Times New Roman"/>
          <w:sz w:val="22"/>
          <w:lang w:eastAsia="zh-CN"/>
        </w:rPr>
      </w:pPr>
      <w:r>
        <w:rPr>
          <w:rFonts w:ascii="Times New Roman" w:hAnsi="Times New Roman"/>
          <w:sz w:val="22"/>
          <w:lang w:eastAsia="zh-CN"/>
        </w:rPr>
        <w:lastRenderedPageBreak/>
        <w:t>P</w:t>
      </w:r>
      <w:r w:rsidR="0097585F" w:rsidRPr="0097585F">
        <w:rPr>
          <w:rFonts w:ascii="Times New Roman" w:hAnsi="Times New Roman"/>
          <w:sz w:val="22"/>
          <w:lang w:eastAsia="zh-CN"/>
        </w:rPr>
        <w:t>riority carrying</w:t>
      </w:r>
      <w:r w:rsidR="001A44ED" w:rsidRPr="001A44ED">
        <w:rPr>
          <w:rFonts w:ascii="Times New Roman" w:hAnsi="Times New Roman"/>
          <w:sz w:val="22"/>
          <w:lang w:eastAsia="zh-CN"/>
        </w:rPr>
        <w:t>:</w:t>
      </w:r>
      <w:r w:rsidR="001A44ED">
        <w:rPr>
          <w:rFonts w:ascii="Times New Roman" w:hAnsi="Times New Roman"/>
          <w:sz w:val="22"/>
          <w:lang w:eastAsia="zh-CN"/>
        </w:rPr>
        <w:t xml:space="preserve"> </w:t>
      </w:r>
      <w:r w:rsidR="00094696" w:rsidRPr="00094696">
        <w:rPr>
          <w:rFonts w:ascii="Times New Roman" w:hAnsi="Times New Roman"/>
          <w:sz w:val="22"/>
          <w:lang w:eastAsia="zh-CN"/>
        </w:rPr>
        <w:t xml:space="preserve">OOK </w:t>
      </w:r>
      <w:r w:rsidR="000677FA">
        <w:rPr>
          <w:rFonts w:ascii="Times New Roman" w:hAnsi="Times New Roman"/>
          <w:sz w:val="22"/>
          <w:lang w:eastAsia="zh-CN"/>
        </w:rPr>
        <w:t xml:space="preserve">modulated </w:t>
      </w:r>
      <w:r w:rsidR="00094696" w:rsidRPr="00094696">
        <w:rPr>
          <w:rFonts w:ascii="Times New Roman" w:hAnsi="Times New Roman"/>
          <w:sz w:val="22"/>
          <w:lang w:eastAsia="zh-CN"/>
        </w:rPr>
        <w:t>information and OFDM sequence information have different priorities. For example, OOK information contains main information, while OFDM sequence information is only supplementary information and is only demodulated for devices with strong capabilities.</w:t>
      </w:r>
    </w:p>
    <w:p w14:paraId="7E1FC385" w14:textId="0CD4C50D" w:rsidR="00094696" w:rsidRPr="00AD2DC8" w:rsidRDefault="00D364C2" w:rsidP="00D146B1">
      <w:pPr>
        <w:pStyle w:val="a8"/>
        <w:numPr>
          <w:ilvl w:val="0"/>
          <w:numId w:val="23"/>
        </w:numPr>
        <w:tabs>
          <w:tab w:val="left" w:pos="720"/>
        </w:tabs>
        <w:spacing w:before="120" w:line="276" w:lineRule="auto"/>
        <w:rPr>
          <w:rFonts w:ascii="Times New Roman" w:hAnsi="Times New Roman"/>
          <w:sz w:val="22"/>
          <w:lang w:eastAsia="zh-CN"/>
        </w:rPr>
      </w:pPr>
      <w:r>
        <w:rPr>
          <w:rFonts w:ascii="Times New Roman" w:hAnsi="Times New Roman"/>
          <w:sz w:val="22"/>
          <w:lang w:eastAsia="zh-CN"/>
        </w:rPr>
        <w:t>R</w:t>
      </w:r>
      <w:r w:rsidR="00DC03B8" w:rsidRPr="00DC03B8">
        <w:rPr>
          <w:rFonts w:ascii="Times New Roman" w:hAnsi="Times New Roman"/>
          <w:sz w:val="22"/>
          <w:lang w:eastAsia="zh-CN"/>
        </w:rPr>
        <w:t>epeated carrying</w:t>
      </w:r>
      <w:r w:rsidR="009C3F4B" w:rsidRPr="009C3F4B">
        <w:rPr>
          <w:rFonts w:ascii="Times New Roman" w:hAnsi="Times New Roman"/>
          <w:sz w:val="22"/>
          <w:lang w:eastAsia="zh-CN"/>
        </w:rPr>
        <w:t>:</w:t>
      </w:r>
      <w:r w:rsidR="009C3F4B">
        <w:rPr>
          <w:rFonts w:ascii="Times New Roman" w:hAnsi="Times New Roman"/>
          <w:sz w:val="22"/>
          <w:lang w:eastAsia="zh-CN"/>
        </w:rPr>
        <w:t xml:space="preserve"> </w:t>
      </w:r>
      <w:r w:rsidR="00094696" w:rsidRPr="00094696">
        <w:rPr>
          <w:rFonts w:ascii="Times New Roman" w:hAnsi="Times New Roman"/>
          <w:sz w:val="22"/>
          <w:lang w:eastAsia="zh-CN"/>
        </w:rPr>
        <w:t xml:space="preserve">OOK </w:t>
      </w:r>
      <w:r w:rsidR="000677FA">
        <w:rPr>
          <w:rFonts w:ascii="Times New Roman" w:hAnsi="Times New Roman"/>
          <w:sz w:val="22"/>
          <w:lang w:eastAsia="zh-CN"/>
        </w:rPr>
        <w:t xml:space="preserve">modulated </w:t>
      </w:r>
      <w:r w:rsidR="00094696" w:rsidRPr="00094696">
        <w:rPr>
          <w:rFonts w:ascii="Times New Roman" w:hAnsi="Times New Roman"/>
          <w:sz w:val="22"/>
          <w:lang w:eastAsia="zh-CN"/>
        </w:rPr>
        <w:t xml:space="preserve">information and OFDM sequence information </w:t>
      </w:r>
      <w:r w:rsidR="000677FA">
        <w:rPr>
          <w:rFonts w:ascii="Times New Roman" w:hAnsi="Times New Roman"/>
          <w:sz w:val="22"/>
          <w:lang w:eastAsia="zh-CN"/>
        </w:rPr>
        <w:t>contain</w:t>
      </w:r>
      <w:r w:rsidR="00094696" w:rsidRPr="00094696">
        <w:rPr>
          <w:rFonts w:ascii="Times New Roman" w:hAnsi="Times New Roman"/>
          <w:sz w:val="22"/>
          <w:lang w:eastAsia="zh-CN"/>
        </w:rPr>
        <w:t xml:space="preserve"> the same information </w:t>
      </w:r>
      <w:r w:rsidR="00706382" w:rsidRPr="00094696">
        <w:rPr>
          <w:rFonts w:ascii="Times New Roman" w:hAnsi="Times New Roman"/>
          <w:sz w:val="22"/>
          <w:lang w:eastAsia="zh-CN"/>
        </w:rPr>
        <w:t>to</w:t>
      </w:r>
      <w:r w:rsidR="00094696" w:rsidRPr="00094696">
        <w:rPr>
          <w:rFonts w:ascii="Times New Roman" w:hAnsi="Times New Roman"/>
          <w:sz w:val="22"/>
          <w:lang w:eastAsia="zh-CN"/>
        </w:rPr>
        <w:t xml:space="preserve"> improve the reliability of information transmission.</w:t>
      </w:r>
    </w:p>
    <w:p w14:paraId="129DC38D" w14:textId="30B8325F" w:rsidR="006B75E3" w:rsidRDefault="00A13DED" w:rsidP="00CF445E">
      <w:pPr>
        <w:tabs>
          <w:tab w:val="left" w:pos="720"/>
        </w:tabs>
        <w:spacing w:before="120" w:line="276" w:lineRule="auto"/>
        <w:rPr>
          <w:lang w:eastAsia="zh-CN"/>
        </w:rPr>
      </w:pPr>
      <w:r w:rsidRPr="00A13DED">
        <w:rPr>
          <w:lang w:eastAsia="zh-CN"/>
        </w:rPr>
        <w:t>The requirements for the UE capabilities of the three methods are from high to low, so the spectrum efficiency of transmission is also from high to low.</w:t>
      </w:r>
      <w:r w:rsidR="00362790" w:rsidRPr="00362790">
        <w:t xml:space="preserve"> </w:t>
      </w:r>
      <w:r w:rsidR="00362790" w:rsidRPr="00362790">
        <w:rPr>
          <w:lang w:eastAsia="zh-CN"/>
        </w:rPr>
        <w:t xml:space="preserve">The final trade-off and selection need to be made based on the purpose and requirements of </w:t>
      </w:r>
      <w:r w:rsidR="003B43E9" w:rsidRPr="00627639">
        <w:t>LP-WUS</w:t>
      </w:r>
      <w:r w:rsidR="003B43E9" w:rsidRPr="00362790">
        <w:rPr>
          <w:lang w:eastAsia="zh-CN"/>
        </w:rPr>
        <w:t xml:space="preserve"> </w:t>
      </w:r>
      <w:r w:rsidR="00362790" w:rsidRPr="00362790">
        <w:rPr>
          <w:lang w:eastAsia="zh-CN"/>
        </w:rPr>
        <w:t>signal design.</w:t>
      </w:r>
    </w:p>
    <w:p w14:paraId="5E58DF55" w14:textId="5E374F5A" w:rsidR="000173B5" w:rsidRPr="009C3F4B" w:rsidRDefault="000173B5" w:rsidP="00CF445E">
      <w:pPr>
        <w:tabs>
          <w:tab w:val="left" w:pos="720"/>
        </w:tabs>
        <w:spacing w:before="120" w:line="276" w:lineRule="auto"/>
        <w:rPr>
          <w:b/>
          <w:bCs/>
          <w:i/>
          <w:iCs/>
          <w:lang w:eastAsia="zh-CN"/>
        </w:rPr>
      </w:pPr>
      <w:r w:rsidRPr="00362790">
        <w:rPr>
          <w:rFonts w:hint="eastAsia"/>
          <w:b/>
          <w:bCs/>
          <w:i/>
          <w:iCs/>
          <w:lang w:eastAsia="zh-CN"/>
        </w:rPr>
        <w:t>P</w:t>
      </w:r>
      <w:r w:rsidRPr="00362790">
        <w:rPr>
          <w:b/>
          <w:bCs/>
          <w:i/>
          <w:iCs/>
          <w:lang w:eastAsia="zh-CN"/>
        </w:rPr>
        <w:t xml:space="preserve">roposal </w:t>
      </w:r>
      <w:r>
        <w:rPr>
          <w:b/>
          <w:bCs/>
          <w:i/>
          <w:iCs/>
          <w:lang w:eastAsia="zh-CN"/>
        </w:rPr>
        <w:t xml:space="preserve">4: </w:t>
      </w:r>
      <w:r w:rsidRPr="000173B5">
        <w:rPr>
          <w:b/>
          <w:bCs/>
          <w:i/>
          <w:iCs/>
          <w:lang w:eastAsia="zh-CN"/>
        </w:rPr>
        <w:t>Discuss the schemes for OOK and OFDM sequences to carry LP</w:t>
      </w:r>
      <w:r w:rsidR="004B3F94">
        <w:rPr>
          <w:b/>
          <w:bCs/>
          <w:i/>
          <w:iCs/>
          <w:lang w:eastAsia="zh-CN"/>
        </w:rPr>
        <w:t>-</w:t>
      </w:r>
      <w:r w:rsidRPr="000173B5">
        <w:rPr>
          <w:b/>
          <w:bCs/>
          <w:i/>
          <w:iCs/>
          <w:lang w:eastAsia="zh-CN"/>
        </w:rPr>
        <w:t>WUS information: separate carrying, priority carrying and repeated carrying.</w:t>
      </w:r>
    </w:p>
    <w:p w14:paraId="5EFC07A6" w14:textId="77777777" w:rsidR="00CF2488" w:rsidRPr="00CF2488" w:rsidRDefault="00CF2488" w:rsidP="00CF2488">
      <w:pPr>
        <w:keepNext/>
        <w:numPr>
          <w:ilvl w:val="0"/>
          <w:numId w:val="1"/>
        </w:numPr>
        <w:spacing w:before="120"/>
        <w:outlineLvl w:val="0"/>
        <w:rPr>
          <w:b/>
          <w:bCs/>
          <w:sz w:val="28"/>
          <w:szCs w:val="28"/>
          <w:lang w:val="en-GB" w:eastAsia="zh-CN"/>
        </w:rPr>
      </w:pPr>
      <w:bookmarkStart w:id="3" w:name="_Ref129681832"/>
      <w:r w:rsidRPr="00CF2488">
        <w:rPr>
          <w:b/>
          <w:bCs/>
          <w:sz w:val="28"/>
          <w:szCs w:val="28"/>
          <w:lang w:val="en-GB" w:eastAsia="zh-CN"/>
        </w:rPr>
        <w:t>Conclusions</w:t>
      </w:r>
    </w:p>
    <w:p w14:paraId="05BE4440" w14:textId="241DB17A" w:rsidR="00CF2488" w:rsidRPr="00CF2488" w:rsidRDefault="00CF2488" w:rsidP="00CF2488">
      <w:pPr>
        <w:spacing w:before="120" w:line="276" w:lineRule="auto"/>
        <w:rPr>
          <w:lang w:eastAsia="zh-CN"/>
        </w:rPr>
      </w:pPr>
      <w:r w:rsidRPr="00CF2488">
        <w:rPr>
          <w:lang w:eastAsia="zh-CN"/>
        </w:rPr>
        <w:t xml:space="preserve">In this contribution, we provide </w:t>
      </w:r>
      <w:r w:rsidR="00C343AB">
        <w:rPr>
          <w:lang w:eastAsia="zh-CN"/>
        </w:rPr>
        <w:t>our</w:t>
      </w:r>
      <w:r w:rsidRPr="00CF2488">
        <w:rPr>
          <w:lang w:eastAsia="zh-CN"/>
        </w:rPr>
        <w:t xml:space="preserve"> views on</w:t>
      </w:r>
      <w:r w:rsidR="0008310A">
        <w:rPr>
          <w:lang w:eastAsia="zh-CN"/>
        </w:rPr>
        <w:t xml:space="preserve"> </w:t>
      </w:r>
      <w:r w:rsidR="00C91DE5">
        <w:rPr>
          <w:lang w:eastAsia="zh-CN"/>
        </w:rPr>
        <w:t>waveform, detection scheme, and information carrying</w:t>
      </w:r>
      <w:r w:rsidRPr="00CF2488">
        <w:rPr>
          <w:lang w:eastAsia="zh-CN"/>
        </w:rPr>
        <w:t>. The following observations</w:t>
      </w:r>
      <w:r w:rsidR="0008310A">
        <w:rPr>
          <w:lang w:eastAsia="zh-CN"/>
        </w:rPr>
        <w:t xml:space="preserve"> and proposals</w:t>
      </w:r>
      <w:r w:rsidRPr="00CF2488">
        <w:rPr>
          <w:lang w:eastAsia="zh-CN"/>
        </w:rPr>
        <w:t xml:space="preserve"> are given:</w:t>
      </w:r>
    </w:p>
    <w:p w14:paraId="1AEB82B3" w14:textId="77777777" w:rsidR="00B605F5" w:rsidRPr="00AF1515" w:rsidRDefault="00B605F5" w:rsidP="00B605F5">
      <w:pPr>
        <w:rPr>
          <w:b/>
          <w:bCs/>
          <w:i/>
          <w:kern w:val="2"/>
          <w:lang w:eastAsia="zh-CN"/>
        </w:rPr>
      </w:pPr>
      <w:r w:rsidRPr="00AF1515">
        <w:rPr>
          <w:b/>
          <w:bCs/>
          <w:i/>
          <w:kern w:val="2"/>
          <w:lang w:eastAsia="zh-CN"/>
        </w:rPr>
        <w:t xml:space="preserve">Observation </w:t>
      </w:r>
      <w:r w:rsidRPr="00B605F5">
        <w:rPr>
          <w:b/>
          <w:bCs/>
          <w:i/>
          <w:kern w:val="2"/>
          <w:lang w:eastAsia="zh-CN"/>
        </w:rPr>
        <w:t>1</w:t>
      </w:r>
      <w:r w:rsidRPr="00AF1515">
        <w:rPr>
          <w:b/>
          <w:bCs/>
          <w:i/>
          <w:kern w:val="2"/>
          <w:lang w:eastAsia="zh-CN"/>
        </w:rPr>
        <w:t>: OOK-4 is more complex to implement than OOK-1.</w:t>
      </w:r>
    </w:p>
    <w:p w14:paraId="0CE5E705" w14:textId="77777777" w:rsidR="00B605F5" w:rsidRDefault="00B605F5" w:rsidP="00B605F5">
      <w:pPr>
        <w:rPr>
          <w:b/>
          <w:bCs/>
          <w:i/>
          <w:kern w:val="2"/>
          <w:lang w:eastAsia="zh-CN"/>
        </w:rPr>
      </w:pPr>
      <w:r w:rsidRPr="00621A6B">
        <w:rPr>
          <w:b/>
          <w:bCs/>
          <w:i/>
          <w:kern w:val="2"/>
          <w:lang w:eastAsia="zh-CN"/>
        </w:rPr>
        <w:t xml:space="preserve">Observation </w:t>
      </w:r>
      <w:r w:rsidRPr="00177793">
        <w:rPr>
          <w:b/>
          <w:bCs/>
          <w:i/>
          <w:kern w:val="2"/>
          <w:lang w:eastAsia="zh-CN"/>
        </w:rPr>
        <w:t>2</w:t>
      </w:r>
      <w:r w:rsidRPr="00621A6B">
        <w:rPr>
          <w:b/>
          <w:bCs/>
          <w:i/>
          <w:kern w:val="2"/>
          <w:lang w:eastAsia="zh-CN"/>
        </w:rPr>
        <w:t>:</w:t>
      </w:r>
      <w:r>
        <w:rPr>
          <w:b/>
          <w:bCs/>
          <w:i/>
          <w:kern w:val="2"/>
          <w:lang w:eastAsia="zh-CN"/>
        </w:rPr>
        <w:t xml:space="preserve"> </w:t>
      </w:r>
      <w:r w:rsidRPr="00622B02">
        <w:rPr>
          <w:b/>
          <w:bCs/>
          <w:i/>
          <w:kern w:val="2"/>
          <w:lang w:eastAsia="zh-CN"/>
        </w:rPr>
        <w:t>The performance of OOK</w:t>
      </w:r>
      <w:r>
        <w:rPr>
          <w:b/>
          <w:bCs/>
          <w:i/>
          <w:kern w:val="2"/>
          <w:lang w:eastAsia="zh-CN"/>
        </w:rPr>
        <w:t>-</w:t>
      </w:r>
      <w:r w:rsidRPr="00622B02">
        <w:rPr>
          <w:b/>
          <w:bCs/>
          <w:i/>
          <w:kern w:val="2"/>
          <w:lang w:eastAsia="zh-CN"/>
        </w:rPr>
        <w:t>1 and OOK</w:t>
      </w:r>
      <w:r>
        <w:rPr>
          <w:b/>
          <w:bCs/>
          <w:i/>
          <w:kern w:val="2"/>
          <w:lang w:eastAsia="zh-CN"/>
        </w:rPr>
        <w:t>-</w:t>
      </w:r>
      <w:r w:rsidRPr="00622B02">
        <w:rPr>
          <w:b/>
          <w:bCs/>
          <w:i/>
          <w:kern w:val="2"/>
          <w:lang w:eastAsia="zh-CN"/>
        </w:rPr>
        <w:t xml:space="preserve">4 is equivalent in both frequency domain and time domain, </w:t>
      </w:r>
      <w:r w:rsidRPr="00AB11DA">
        <w:rPr>
          <w:b/>
          <w:bCs/>
          <w:i/>
          <w:kern w:val="2"/>
          <w:lang w:eastAsia="zh-CN"/>
        </w:rPr>
        <w:t>but when M increases, OOK-4's robustness to tim</w:t>
      </w:r>
      <w:r>
        <w:rPr>
          <w:b/>
          <w:bCs/>
          <w:i/>
          <w:kern w:val="2"/>
          <w:lang w:eastAsia="zh-CN"/>
        </w:rPr>
        <w:t>ing</w:t>
      </w:r>
      <w:r w:rsidRPr="00AB11DA">
        <w:rPr>
          <w:b/>
          <w:bCs/>
          <w:i/>
          <w:kern w:val="2"/>
          <w:lang w:eastAsia="zh-CN"/>
        </w:rPr>
        <w:t xml:space="preserve"> errors decreases</w:t>
      </w:r>
      <w:r w:rsidRPr="00622B02">
        <w:rPr>
          <w:b/>
          <w:bCs/>
          <w:i/>
          <w:kern w:val="2"/>
          <w:lang w:eastAsia="zh-CN"/>
        </w:rPr>
        <w:t>.</w:t>
      </w:r>
    </w:p>
    <w:p w14:paraId="6ADC72AC" w14:textId="77777777" w:rsidR="00B605F5" w:rsidRPr="00621A6B" w:rsidRDefault="00B605F5" w:rsidP="00B605F5">
      <w:pPr>
        <w:rPr>
          <w:b/>
          <w:bCs/>
          <w:i/>
          <w:kern w:val="2"/>
          <w:lang w:eastAsia="zh-CN"/>
        </w:rPr>
      </w:pPr>
      <w:r>
        <w:rPr>
          <w:rFonts w:hint="eastAsia"/>
          <w:b/>
          <w:bCs/>
          <w:i/>
          <w:kern w:val="2"/>
          <w:lang w:eastAsia="zh-CN"/>
        </w:rPr>
        <w:t>O</w:t>
      </w:r>
      <w:r>
        <w:rPr>
          <w:b/>
          <w:bCs/>
          <w:i/>
          <w:kern w:val="2"/>
          <w:lang w:eastAsia="zh-CN"/>
        </w:rPr>
        <w:t xml:space="preserve">bservation </w:t>
      </w:r>
      <w:r w:rsidRPr="00177793">
        <w:rPr>
          <w:b/>
          <w:bCs/>
          <w:i/>
          <w:kern w:val="2"/>
          <w:lang w:eastAsia="zh-CN"/>
        </w:rPr>
        <w:t>3</w:t>
      </w:r>
      <w:r>
        <w:rPr>
          <w:b/>
          <w:bCs/>
          <w:i/>
          <w:kern w:val="2"/>
          <w:lang w:eastAsia="zh-CN"/>
        </w:rPr>
        <w:t xml:space="preserve">: </w:t>
      </w:r>
      <w:r w:rsidRPr="00F6480F">
        <w:rPr>
          <w:b/>
          <w:bCs/>
          <w:i/>
          <w:kern w:val="2"/>
          <w:lang w:eastAsia="zh-CN"/>
        </w:rPr>
        <w:t>The advantage of OOK</w:t>
      </w:r>
      <w:r>
        <w:rPr>
          <w:b/>
          <w:bCs/>
          <w:i/>
          <w:kern w:val="2"/>
          <w:lang w:eastAsia="zh-CN"/>
        </w:rPr>
        <w:t>-</w:t>
      </w:r>
      <w:r w:rsidRPr="00F6480F">
        <w:rPr>
          <w:b/>
          <w:bCs/>
          <w:i/>
          <w:kern w:val="2"/>
          <w:lang w:eastAsia="zh-CN"/>
        </w:rPr>
        <w:t>4 is that it can provide</w:t>
      </w:r>
      <w:r>
        <w:rPr>
          <w:b/>
          <w:bCs/>
          <w:i/>
          <w:kern w:val="2"/>
          <w:lang w:eastAsia="zh-CN"/>
        </w:rPr>
        <w:t xml:space="preserve"> a</w:t>
      </w:r>
      <w:r w:rsidRPr="00F6480F">
        <w:rPr>
          <w:b/>
          <w:bCs/>
          <w:i/>
          <w:kern w:val="2"/>
          <w:lang w:eastAsia="zh-CN"/>
        </w:rPr>
        <w:t xml:space="preserve"> flexible</w:t>
      </w:r>
      <w:r>
        <w:rPr>
          <w:b/>
          <w:bCs/>
          <w:i/>
          <w:kern w:val="2"/>
          <w:lang w:eastAsia="zh-CN"/>
        </w:rPr>
        <w:t xml:space="preserve"> range of</w:t>
      </w:r>
      <w:r w:rsidRPr="00F6480F">
        <w:rPr>
          <w:b/>
          <w:bCs/>
          <w:i/>
          <w:kern w:val="2"/>
          <w:lang w:eastAsia="zh-CN"/>
        </w:rPr>
        <w:t xml:space="preserve"> </w:t>
      </w:r>
      <w:r w:rsidRPr="001B598F">
        <w:rPr>
          <w:b/>
          <w:bCs/>
          <w:i/>
          <w:kern w:val="2"/>
          <w:lang w:eastAsia="zh-CN"/>
        </w:rPr>
        <w:t>spectral efficiencies</w:t>
      </w:r>
      <w:r w:rsidRPr="00F6480F">
        <w:rPr>
          <w:b/>
          <w:bCs/>
          <w:i/>
          <w:kern w:val="2"/>
          <w:lang w:eastAsia="zh-CN"/>
        </w:rPr>
        <w:t>, but it needs to increase the implementation complexity to ensure performance.</w:t>
      </w:r>
    </w:p>
    <w:p w14:paraId="667F1F13" w14:textId="52965D64" w:rsidR="00B605F5" w:rsidRPr="003C7615" w:rsidRDefault="00B605F5" w:rsidP="00B605F5">
      <w:pPr>
        <w:tabs>
          <w:tab w:val="left" w:pos="720"/>
        </w:tabs>
        <w:spacing w:before="120" w:line="276" w:lineRule="auto"/>
        <w:rPr>
          <w:b/>
          <w:bCs/>
          <w:i/>
          <w:iCs/>
          <w:lang w:eastAsia="zh-CN"/>
        </w:rPr>
      </w:pPr>
      <w:r w:rsidRPr="003C7615">
        <w:rPr>
          <w:b/>
          <w:bCs/>
          <w:i/>
          <w:iCs/>
          <w:lang w:eastAsia="zh-CN"/>
        </w:rPr>
        <w:t xml:space="preserve">Observation </w:t>
      </w:r>
      <w:r w:rsidRPr="00B605F5">
        <w:rPr>
          <w:b/>
          <w:bCs/>
          <w:i/>
          <w:iCs/>
          <w:lang w:eastAsia="zh-CN"/>
        </w:rPr>
        <w:t>4</w:t>
      </w:r>
      <w:r w:rsidRPr="003C7615">
        <w:rPr>
          <w:b/>
          <w:bCs/>
          <w:i/>
          <w:iCs/>
          <w:lang w:eastAsia="zh-CN"/>
        </w:rPr>
        <w:t>: Using the correlation of sequences, the</w:t>
      </w:r>
      <w:r w:rsidR="002B3811">
        <w:rPr>
          <w:b/>
          <w:bCs/>
          <w:i/>
          <w:iCs/>
          <w:lang w:eastAsia="zh-CN"/>
        </w:rPr>
        <w:t xml:space="preserve"> </w:t>
      </w:r>
      <w:r w:rsidR="002B3811" w:rsidRPr="00F6480F">
        <w:rPr>
          <w:b/>
          <w:bCs/>
          <w:i/>
          <w:kern w:val="2"/>
          <w:lang w:eastAsia="zh-CN"/>
        </w:rPr>
        <w:t>implementation</w:t>
      </w:r>
      <w:r w:rsidRPr="003C7615">
        <w:rPr>
          <w:b/>
          <w:bCs/>
          <w:i/>
          <w:iCs/>
          <w:lang w:eastAsia="zh-CN"/>
        </w:rPr>
        <w:t xml:space="preserve"> complexity and power consumption of the receiver can be reduced.</w:t>
      </w:r>
    </w:p>
    <w:p w14:paraId="3C3A0652" w14:textId="77777777" w:rsidR="00B605F5" w:rsidRPr="003C7615" w:rsidRDefault="00B605F5" w:rsidP="00B605F5">
      <w:pPr>
        <w:tabs>
          <w:tab w:val="left" w:pos="720"/>
        </w:tabs>
        <w:spacing w:before="120" w:line="276" w:lineRule="auto"/>
        <w:rPr>
          <w:b/>
          <w:bCs/>
          <w:i/>
          <w:iCs/>
          <w:lang w:eastAsia="zh-CN"/>
        </w:rPr>
      </w:pPr>
      <w:r w:rsidRPr="003C7615">
        <w:rPr>
          <w:b/>
          <w:bCs/>
          <w:i/>
          <w:iCs/>
          <w:lang w:eastAsia="zh-CN"/>
        </w:rPr>
        <w:t xml:space="preserve">Observation </w:t>
      </w:r>
      <w:r w:rsidRPr="00B605F5">
        <w:rPr>
          <w:b/>
          <w:bCs/>
          <w:i/>
          <w:iCs/>
          <w:lang w:eastAsia="zh-CN"/>
        </w:rPr>
        <w:t>5</w:t>
      </w:r>
      <w:r w:rsidRPr="003C7615">
        <w:rPr>
          <w:b/>
          <w:bCs/>
          <w:i/>
          <w:iCs/>
          <w:lang w:eastAsia="zh-CN"/>
        </w:rPr>
        <w:t xml:space="preserve">: </w:t>
      </w:r>
      <w:r w:rsidRPr="00A83DD5">
        <w:rPr>
          <w:b/>
          <w:bCs/>
          <w:i/>
          <w:iCs/>
          <w:lang w:eastAsia="zh-CN"/>
        </w:rPr>
        <w:t>The M sequence not only has better anti-frequency offset performance but also can reduce the complexity of the receiving side</w:t>
      </w:r>
      <w:r w:rsidRPr="003C7615">
        <w:rPr>
          <w:b/>
          <w:bCs/>
          <w:i/>
          <w:iCs/>
          <w:lang w:eastAsia="zh-CN"/>
        </w:rPr>
        <w:t>.</w:t>
      </w:r>
    </w:p>
    <w:p w14:paraId="482202E9" w14:textId="77777777" w:rsidR="00B605F5" w:rsidRDefault="00B605F5" w:rsidP="00B605F5">
      <w:pPr>
        <w:tabs>
          <w:tab w:val="left" w:pos="720"/>
        </w:tabs>
        <w:spacing w:before="120" w:line="276" w:lineRule="auto"/>
        <w:rPr>
          <w:b/>
          <w:bCs/>
          <w:i/>
          <w:iCs/>
          <w:lang w:eastAsia="zh-CN"/>
        </w:rPr>
      </w:pPr>
      <w:r w:rsidRPr="0064004C">
        <w:rPr>
          <w:b/>
          <w:bCs/>
          <w:i/>
          <w:iCs/>
          <w:lang w:eastAsia="zh-CN"/>
        </w:rPr>
        <w:t xml:space="preserve">Observation </w:t>
      </w:r>
      <w:r>
        <w:rPr>
          <w:b/>
          <w:bCs/>
          <w:i/>
          <w:iCs/>
          <w:lang w:eastAsia="zh-CN"/>
        </w:rPr>
        <w:t>6</w:t>
      </w:r>
      <w:r w:rsidRPr="0064004C">
        <w:rPr>
          <w:b/>
          <w:bCs/>
          <w:i/>
          <w:iCs/>
          <w:lang w:eastAsia="zh-CN"/>
        </w:rPr>
        <w:t>: In actual use cases, there are scenarios where delay is more important than power saving.</w:t>
      </w:r>
    </w:p>
    <w:p w14:paraId="28A7ECCD" w14:textId="77777777" w:rsidR="00364483" w:rsidRPr="00486DA9" w:rsidRDefault="00364483" w:rsidP="00364483">
      <w:pPr>
        <w:tabs>
          <w:tab w:val="left" w:pos="720"/>
        </w:tabs>
        <w:spacing w:before="120" w:line="276" w:lineRule="auto"/>
        <w:rPr>
          <w:b/>
          <w:bCs/>
          <w:i/>
          <w:iCs/>
          <w:lang w:eastAsia="zh-CN"/>
        </w:rPr>
      </w:pPr>
      <w:r w:rsidRPr="00486DA9">
        <w:rPr>
          <w:b/>
          <w:bCs/>
          <w:i/>
          <w:iCs/>
          <w:lang w:eastAsia="zh-CN"/>
        </w:rPr>
        <w:t xml:space="preserve">Observation </w:t>
      </w:r>
      <w:r>
        <w:rPr>
          <w:b/>
          <w:bCs/>
          <w:i/>
          <w:iCs/>
          <w:lang w:eastAsia="zh-CN"/>
        </w:rPr>
        <w:t>7</w:t>
      </w:r>
      <w:r w:rsidRPr="00486DA9">
        <w:rPr>
          <w:b/>
          <w:bCs/>
          <w:i/>
          <w:iCs/>
          <w:lang w:eastAsia="zh-CN"/>
        </w:rPr>
        <w:t>:</w:t>
      </w:r>
      <w:r w:rsidRPr="00486DA9">
        <w:t xml:space="preserve"> </w:t>
      </w:r>
      <w:r w:rsidRPr="00F84FE1">
        <w:rPr>
          <w:b/>
          <w:bCs/>
          <w:i/>
          <w:iCs/>
          <w:lang w:eastAsia="zh-CN"/>
        </w:rPr>
        <w:t>The method by which OFDM sequences carry information will affect the UE capability requirements.</w:t>
      </w:r>
    </w:p>
    <w:p w14:paraId="43297630" w14:textId="77777777" w:rsidR="00364483" w:rsidRPr="00364483" w:rsidRDefault="00364483" w:rsidP="00B605F5">
      <w:pPr>
        <w:tabs>
          <w:tab w:val="left" w:pos="720"/>
        </w:tabs>
        <w:spacing w:before="120" w:line="276" w:lineRule="auto"/>
        <w:rPr>
          <w:b/>
          <w:bCs/>
          <w:i/>
          <w:iCs/>
          <w:lang w:eastAsia="zh-CN"/>
        </w:rPr>
      </w:pPr>
    </w:p>
    <w:p w14:paraId="5CFD4687" w14:textId="10A84D3A" w:rsidR="0008310A" w:rsidRDefault="0008310A" w:rsidP="0008310A">
      <w:pPr>
        <w:rPr>
          <w:b/>
          <w:bCs/>
          <w:i/>
          <w:kern w:val="2"/>
          <w:lang w:eastAsia="zh-CN"/>
        </w:rPr>
      </w:pPr>
    </w:p>
    <w:p w14:paraId="6A3D772B" w14:textId="1C0AE7E2" w:rsidR="00B605F5" w:rsidRPr="00D84B48" w:rsidRDefault="00B605F5" w:rsidP="00B605F5">
      <w:pPr>
        <w:rPr>
          <w:b/>
          <w:bCs/>
          <w:i/>
          <w:kern w:val="2"/>
          <w:lang w:eastAsia="zh-CN"/>
        </w:rPr>
      </w:pPr>
      <w:r w:rsidRPr="00D84B48">
        <w:rPr>
          <w:b/>
          <w:bCs/>
          <w:i/>
          <w:kern w:val="2"/>
          <w:lang w:eastAsia="zh-CN"/>
        </w:rPr>
        <w:t xml:space="preserve">Proposal </w:t>
      </w:r>
      <w:r w:rsidRPr="005A633D">
        <w:rPr>
          <w:b/>
          <w:bCs/>
          <w:i/>
          <w:kern w:val="2"/>
          <w:lang w:eastAsia="zh-CN"/>
        </w:rPr>
        <w:t>1</w:t>
      </w:r>
      <w:r w:rsidR="0076752A">
        <w:rPr>
          <w:rFonts w:hint="eastAsia"/>
          <w:b/>
          <w:bCs/>
          <w:i/>
          <w:kern w:val="2"/>
          <w:lang w:eastAsia="zh-CN"/>
        </w:rPr>
        <w:t>:</w:t>
      </w:r>
      <w:r w:rsidR="0076752A">
        <w:rPr>
          <w:b/>
          <w:bCs/>
          <w:i/>
          <w:kern w:val="2"/>
          <w:lang w:eastAsia="zh-CN"/>
        </w:rPr>
        <w:t xml:space="preserve"> </w:t>
      </w:r>
      <w:r>
        <w:rPr>
          <w:b/>
          <w:bCs/>
          <w:i/>
          <w:kern w:val="2"/>
          <w:lang w:eastAsia="zh-CN"/>
        </w:rPr>
        <w:t>Prioritize OOK-1.</w:t>
      </w:r>
    </w:p>
    <w:p w14:paraId="732F2EC4" w14:textId="77777777" w:rsidR="00B605F5" w:rsidRPr="00A83DD5" w:rsidRDefault="00B605F5" w:rsidP="00B605F5">
      <w:pPr>
        <w:tabs>
          <w:tab w:val="left" w:pos="720"/>
        </w:tabs>
        <w:spacing w:before="120" w:line="276" w:lineRule="auto"/>
        <w:rPr>
          <w:b/>
          <w:bCs/>
          <w:i/>
          <w:iCs/>
          <w:lang w:eastAsia="zh-CN"/>
        </w:rPr>
      </w:pPr>
      <w:r w:rsidRPr="00A83DD5">
        <w:rPr>
          <w:b/>
          <w:bCs/>
          <w:i/>
          <w:iCs/>
          <w:lang w:eastAsia="zh-CN"/>
        </w:rPr>
        <w:t>P</w:t>
      </w:r>
      <w:r w:rsidRPr="00A83DD5">
        <w:rPr>
          <w:rFonts w:hint="eastAsia"/>
          <w:b/>
          <w:bCs/>
          <w:i/>
          <w:iCs/>
          <w:lang w:eastAsia="zh-CN"/>
        </w:rPr>
        <w:t>ro</w:t>
      </w:r>
      <w:r w:rsidRPr="00A83DD5">
        <w:rPr>
          <w:b/>
          <w:bCs/>
          <w:i/>
          <w:iCs/>
          <w:lang w:eastAsia="zh-CN"/>
        </w:rPr>
        <w:t xml:space="preserve">posal </w:t>
      </w:r>
      <w:r w:rsidRPr="005A633D">
        <w:rPr>
          <w:b/>
          <w:bCs/>
          <w:i/>
          <w:iCs/>
          <w:lang w:eastAsia="zh-CN"/>
        </w:rPr>
        <w:t>2</w:t>
      </w:r>
      <w:r w:rsidRPr="00A83DD5">
        <w:rPr>
          <w:b/>
          <w:bCs/>
          <w:i/>
          <w:iCs/>
          <w:lang w:eastAsia="zh-CN"/>
        </w:rPr>
        <w:t>:</w:t>
      </w:r>
      <w:r>
        <w:rPr>
          <w:b/>
          <w:bCs/>
          <w:i/>
          <w:iCs/>
          <w:lang w:eastAsia="zh-CN"/>
        </w:rPr>
        <w:t xml:space="preserve"> </w:t>
      </w:r>
      <w:r>
        <w:rPr>
          <w:b/>
          <w:bCs/>
          <w:i/>
          <w:kern w:val="2"/>
          <w:lang w:eastAsia="zh-CN"/>
        </w:rPr>
        <w:t xml:space="preserve">Prioritize </w:t>
      </w:r>
      <w:r w:rsidRPr="00A83DD5">
        <w:rPr>
          <w:b/>
          <w:bCs/>
          <w:i/>
          <w:iCs/>
          <w:lang w:eastAsia="zh-CN"/>
        </w:rPr>
        <w:t>M sequence</w:t>
      </w:r>
      <w:r>
        <w:rPr>
          <w:b/>
          <w:bCs/>
          <w:i/>
          <w:kern w:val="2"/>
          <w:lang w:eastAsia="zh-CN"/>
        </w:rPr>
        <w:t>.</w:t>
      </w:r>
    </w:p>
    <w:p w14:paraId="5948D7CA" w14:textId="4DA7374D" w:rsidR="00B605F5" w:rsidRPr="005B6943" w:rsidRDefault="00B605F5" w:rsidP="00B605F5">
      <w:pPr>
        <w:tabs>
          <w:tab w:val="left" w:pos="720"/>
        </w:tabs>
        <w:spacing w:before="120" w:line="276" w:lineRule="auto"/>
        <w:rPr>
          <w:b/>
          <w:bCs/>
          <w:i/>
          <w:iCs/>
          <w:lang w:eastAsia="zh-CN"/>
        </w:rPr>
      </w:pPr>
      <w:r w:rsidRPr="005B6943">
        <w:rPr>
          <w:b/>
          <w:bCs/>
          <w:i/>
          <w:iCs/>
          <w:lang w:eastAsia="zh-CN"/>
        </w:rPr>
        <w:t>Proposal</w:t>
      </w:r>
      <w:r>
        <w:rPr>
          <w:b/>
          <w:bCs/>
          <w:i/>
          <w:iCs/>
          <w:lang w:eastAsia="zh-CN"/>
        </w:rPr>
        <w:t xml:space="preserve"> 3</w:t>
      </w:r>
      <w:r w:rsidRPr="005B6943">
        <w:rPr>
          <w:b/>
          <w:bCs/>
          <w:i/>
          <w:iCs/>
          <w:lang w:eastAsia="zh-CN"/>
        </w:rPr>
        <w:t>: Support both duty-cycled monitoring and continuous monitoring.</w:t>
      </w:r>
    </w:p>
    <w:p w14:paraId="29653878" w14:textId="24AC1CAB" w:rsidR="00B605F5" w:rsidRDefault="00B605F5" w:rsidP="00B605F5">
      <w:pPr>
        <w:tabs>
          <w:tab w:val="left" w:pos="720"/>
        </w:tabs>
        <w:spacing w:before="120" w:line="276" w:lineRule="auto"/>
        <w:rPr>
          <w:b/>
          <w:bCs/>
          <w:i/>
          <w:iCs/>
          <w:lang w:eastAsia="zh-CN"/>
        </w:rPr>
      </w:pPr>
      <w:r w:rsidRPr="00362790">
        <w:rPr>
          <w:rFonts w:hint="eastAsia"/>
          <w:b/>
          <w:bCs/>
          <w:i/>
          <w:iCs/>
          <w:lang w:eastAsia="zh-CN"/>
        </w:rPr>
        <w:t>P</w:t>
      </w:r>
      <w:r w:rsidRPr="00362790">
        <w:rPr>
          <w:b/>
          <w:bCs/>
          <w:i/>
          <w:iCs/>
          <w:lang w:eastAsia="zh-CN"/>
        </w:rPr>
        <w:t>roposal</w:t>
      </w:r>
      <w:r w:rsidR="0076752A">
        <w:rPr>
          <w:b/>
          <w:bCs/>
          <w:i/>
          <w:iCs/>
          <w:lang w:eastAsia="zh-CN"/>
        </w:rPr>
        <w:t xml:space="preserve"> </w:t>
      </w:r>
      <w:r>
        <w:rPr>
          <w:b/>
          <w:bCs/>
          <w:i/>
          <w:iCs/>
          <w:lang w:eastAsia="zh-CN"/>
        </w:rPr>
        <w:t>4</w:t>
      </w:r>
      <w:r w:rsidR="0076752A">
        <w:rPr>
          <w:b/>
          <w:bCs/>
          <w:i/>
          <w:iCs/>
          <w:lang w:eastAsia="zh-CN"/>
        </w:rPr>
        <w:t xml:space="preserve">: </w:t>
      </w:r>
      <w:r w:rsidRPr="000173B5">
        <w:rPr>
          <w:b/>
          <w:bCs/>
          <w:i/>
          <w:iCs/>
          <w:lang w:eastAsia="zh-CN"/>
        </w:rPr>
        <w:t>Discuss the schemes for OOK and OFDM sequences to carry LP</w:t>
      </w:r>
      <w:r>
        <w:rPr>
          <w:b/>
          <w:bCs/>
          <w:i/>
          <w:iCs/>
          <w:lang w:eastAsia="zh-CN"/>
        </w:rPr>
        <w:t>-</w:t>
      </w:r>
      <w:r w:rsidRPr="000173B5">
        <w:rPr>
          <w:b/>
          <w:bCs/>
          <w:i/>
          <w:iCs/>
          <w:lang w:eastAsia="zh-CN"/>
        </w:rPr>
        <w:t>WUS information: separate carrying, priority carrying and repeated carrying.</w:t>
      </w:r>
    </w:p>
    <w:p w14:paraId="49D98CAE" w14:textId="77777777" w:rsidR="00CF2488" w:rsidRPr="00CF2488" w:rsidRDefault="00CF2488" w:rsidP="00501642">
      <w:pPr>
        <w:pStyle w:val="1"/>
      </w:pPr>
      <w:bookmarkStart w:id="4" w:name="_Ref124671424"/>
      <w:bookmarkStart w:id="5" w:name="_Ref71620620"/>
      <w:bookmarkStart w:id="6" w:name="_Ref124589665"/>
      <w:r w:rsidRPr="00CF2488">
        <w:t>References</w:t>
      </w:r>
    </w:p>
    <w:p w14:paraId="5AC9E328" w14:textId="63EC8334" w:rsidR="00420165" w:rsidRDefault="00CF2488" w:rsidP="0095631E">
      <w:pPr>
        <w:pStyle w:val="References"/>
        <w:numPr>
          <w:ilvl w:val="0"/>
          <w:numId w:val="6"/>
        </w:numPr>
        <w:rPr>
          <w:color w:val="000000" w:themeColor="text1"/>
        </w:rPr>
      </w:pPr>
      <w:bookmarkStart w:id="7" w:name="_Ref131097255"/>
      <w:bookmarkStart w:id="8" w:name="_Ref167612671"/>
      <w:bookmarkStart w:id="9" w:name="_Ref167612875"/>
      <w:bookmarkStart w:id="10" w:name="_Ref47189064"/>
      <w:bookmarkStart w:id="11" w:name="_Ref100139785"/>
      <w:bookmarkStart w:id="12" w:name="_Ref6671378"/>
      <w:bookmarkStart w:id="13" w:name="_Ref126161719"/>
      <w:bookmarkEnd w:id="4"/>
      <w:bookmarkEnd w:id="5"/>
      <w:bookmarkEnd w:id="6"/>
      <w:r w:rsidRPr="00420165">
        <w:rPr>
          <w:color w:val="000000" w:themeColor="text1"/>
        </w:rPr>
        <w:t>RP-23</w:t>
      </w:r>
      <w:r w:rsidR="000E1CE5">
        <w:rPr>
          <w:color w:val="000000" w:themeColor="text1"/>
        </w:rPr>
        <w:t>4056</w:t>
      </w:r>
      <w:r w:rsidRPr="00420165">
        <w:rPr>
          <w:color w:val="000000" w:themeColor="text1"/>
        </w:rPr>
        <w:t>, “</w:t>
      </w:r>
      <w:r w:rsidR="000E1CE5" w:rsidRPr="000E1CE5">
        <w:rPr>
          <w:rFonts w:hint="eastAsia"/>
          <w:color w:val="000000" w:themeColor="text1"/>
        </w:rPr>
        <w:t>Low-power wake-up signal and receiver for NR (LP-WUS/WUR)</w:t>
      </w:r>
      <w:r w:rsidRPr="00420165">
        <w:rPr>
          <w:color w:val="000000" w:themeColor="text1"/>
        </w:rPr>
        <w:t>”, RAN#</w:t>
      </w:r>
      <w:r w:rsidR="000E1CE5">
        <w:rPr>
          <w:color w:val="000000" w:themeColor="text1"/>
        </w:rPr>
        <w:t>102</w:t>
      </w:r>
      <w:r w:rsidRPr="00420165">
        <w:rPr>
          <w:color w:val="000000" w:themeColor="text1"/>
        </w:rPr>
        <w:t xml:space="preserve">, </w:t>
      </w:r>
      <w:r w:rsidR="000E1CE5">
        <w:rPr>
          <w:color w:val="000000" w:themeColor="text1"/>
        </w:rPr>
        <w:t>D</w:t>
      </w:r>
      <w:r w:rsidR="000E1CE5">
        <w:rPr>
          <w:rFonts w:hint="eastAsia"/>
          <w:color w:val="000000" w:themeColor="text1"/>
        </w:rPr>
        <w:t>ec</w:t>
      </w:r>
      <w:r w:rsidRPr="00420165">
        <w:rPr>
          <w:color w:val="000000" w:themeColor="text1"/>
        </w:rPr>
        <w:t xml:space="preserve">. </w:t>
      </w:r>
      <w:r w:rsidR="000E1CE5">
        <w:rPr>
          <w:color w:val="000000" w:themeColor="text1"/>
        </w:rPr>
        <w:t>11</w:t>
      </w:r>
      <w:r w:rsidRPr="00420165">
        <w:rPr>
          <w:color w:val="000000" w:themeColor="text1"/>
        </w:rPr>
        <w:t xml:space="preserve"> - </w:t>
      </w:r>
      <w:r w:rsidR="000E1CE5">
        <w:rPr>
          <w:color w:val="000000" w:themeColor="text1"/>
        </w:rPr>
        <w:t>15</w:t>
      </w:r>
      <w:r w:rsidRPr="00420165">
        <w:rPr>
          <w:color w:val="000000" w:themeColor="text1"/>
        </w:rPr>
        <w:t>, 2023.</w:t>
      </w:r>
      <w:bookmarkEnd w:id="7"/>
    </w:p>
    <w:p w14:paraId="24E2D4E6" w14:textId="1631A1EF" w:rsidR="00420165" w:rsidRDefault="006363C9" w:rsidP="0095631E">
      <w:pPr>
        <w:pStyle w:val="References"/>
        <w:numPr>
          <w:ilvl w:val="0"/>
          <w:numId w:val="6"/>
        </w:numPr>
        <w:rPr>
          <w:color w:val="000000" w:themeColor="text1"/>
        </w:rPr>
      </w:pPr>
      <w:r w:rsidRPr="006363C9">
        <w:rPr>
          <w:color w:val="000000" w:themeColor="text1"/>
        </w:rPr>
        <w:t>3GPP TR 38.869</w:t>
      </w:r>
      <w:bookmarkEnd w:id="3"/>
      <w:bookmarkEnd w:id="8"/>
      <w:bookmarkEnd w:id="9"/>
      <w:bookmarkEnd w:id="10"/>
      <w:bookmarkEnd w:id="11"/>
      <w:bookmarkEnd w:id="12"/>
      <w:bookmarkEnd w:id="13"/>
    </w:p>
    <w:sectPr w:rsidR="0042016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35DBA" w14:textId="77777777" w:rsidR="00267073" w:rsidRDefault="00267073" w:rsidP="00D76F9F">
      <w:pPr>
        <w:spacing w:after="0"/>
      </w:pPr>
      <w:r>
        <w:separator/>
      </w:r>
    </w:p>
  </w:endnote>
  <w:endnote w:type="continuationSeparator" w:id="0">
    <w:p w14:paraId="1D4B4433" w14:textId="77777777" w:rsidR="00267073" w:rsidRDefault="00267073" w:rsidP="00D76F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3F89E" w14:textId="77777777" w:rsidR="00267073" w:rsidRDefault="00267073" w:rsidP="00D76F9F">
      <w:pPr>
        <w:spacing w:after="0"/>
      </w:pPr>
      <w:r>
        <w:separator/>
      </w:r>
    </w:p>
  </w:footnote>
  <w:footnote w:type="continuationSeparator" w:id="0">
    <w:p w14:paraId="1A47CE90" w14:textId="77777777" w:rsidR="00267073" w:rsidRDefault="00267073" w:rsidP="00D76F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334167E"/>
    <w:multiLevelType w:val="hybridMultilevel"/>
    <w:tmpl w:val="43A206EE"/>
    <w:lvl w:ilvl="0" w:tplc="80C0AC90">
      <w:start w:val="1"/>
      <w:numFmt w:val="bullet"/>
      <w:lvlText w:val="-"/>
      <w:lvlJc w:val="left"/>
      <w:pPr>
        <w:ind w:left="704" w:hanging="420"/>
      </w:pPr>
      <w:rPr>
        <w:rFonts w:ascii="Yu Gothic Medium" w:eastAsia="Yu Gothic Medium" w:hAnsi="Yu Gothic Medium"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B84690D"/>
    <w:multiLevelType w:val="hybridMultilevel"/>
    <w:tmpl w:val="B83C8CF0"/>
    <w:lvl w:ilvl="0" w:tplc="7E52998C">
      <w:start w:val="1"/>
      <w:numFmt w:val="bullet"/>
      <w:lvlText w:val="•"/>
      <w:lvlJc w:val="left"/>
      <w:pPr>
        <w:tabs>
          <w:tab w:val="num" w:pos="720"/>
        </w:tabs>
        <w:ind w:left="720" w:hanging="360"/>
      </w:pPr>
      <w:rPr>
        <w:rFonts w:ascii="Arial" w:hAnsi="Arial" w:hint="default"/>
      </w:rPr>
    </w:lvl>
    <w:lvl w:ilvl="1" w:tplc="04F45696" w:tentative="1">
      <w:start w:val="1"/>
      <w:numFmt w:val="bullet"/>
      <w:lvlText w:val="•"/>
      <w:lvlJc w:val="left"/>
      <w:pPr>
        <w:tabs>
          <w:tab w:val="num" w:pos="1440"/>
        </w:tabs>
        <w:ind w:left="1440" w:hanging="360"/>
      </w:pPr>
      <w:rPr>
        <w:rFonts w:ascii="Arial" w:hAnsi="Arial" w:hint="default"/>
      </w:rPr>
    </w:lvl>
    <w:lvl w:ilvl="2" w:tplc="17BCC638" w:tentative="1">
      <w:start w:val="1"/>
      <w:numFmt w:val="bullet"/>
      <w:lvlText w:val="•"/>
      <w:lvlJc w:val="left"/>
      <w:pPr>
        <w:tabs>
          <w:tab w:val="num" w:pos="2160"/>
        </w:tabs>
        <w:ind w:left="2160" w:hanging="360"/>
      </w:pPr>
      <w:rPr>
        <w:rFonts w:ascii="Arial" w:hAnsi="Arial" w:hint="default"/>
      </w:rPr>
    </w:lvl>
    <w:lvl w:ilvl="3" w:tplc="F4D4275C" w:tentative="1">
      <w:start w:val="1"/>
      <w:numFmt w:val="bullet"/>
      <w:lvlText w:val="•"/>
      <w:lvlJc w:val="left"/>
      <w:pPr>
        <w:tabs>
          <w:tab w:val="num" w:pos="2880"/>
        </w:tabs>
        <w:ind w:left="2880" w:hanging="360"/>
      </w:pPr>
      <w:rPr>
        <w:rFonts w:ascii="Arial" w:hAnsi="Arial" w:hint="default"/>
      </w:rPr>
    </w:lvl>
    <w:lvl w:ilvl="4" w:tplc="5F7457DA" w:tentative="1">
      <w:start w:val="1"/>
      <w:numFmt w:val="bullet"/>
      <w:lvlText w:val="•"/>
      <w:lvlJc w:val="left"/>
      <w:pPr>
        <w:tabs>
          <w:tab w:val="num" w:pos="3600"/>
        </w:tabs>
        <w:ind w:left="3600" w:hanging="360"/>
      </w:pPr>
      <w:rPr>
        <w:rFonts w:ascii="Arial" w:hAnsi="Arial" w:hint="default"/>
      </w:rPr>
    </w:lvl>
    <w:lvl w:ilvl="5" w:tplc="D310B714" w:tentative="1">
      <w:start w:val="1"/>
      <w:numFmt w:val="bullet"/>
      <w:lvlText w:val="•"/>
      <w:lvlJc w:val="left"/>
      <w:pPr>
        <w:tabs>
          <w:tab w:val="num" w:pos="4320"/>
        </w:tabs>
        <w:ind w:left="4320" w:hanging="360"/>
      </w:pPr>
      <w:rPr>
        <w:rFonts w:ascii="Arial" w:hAnsi="Arial" w:hint="default"/>
      </w:rPr>
    </w:lvl>
    <w:lvl w:ilvl="6" w:tplc="179ABF36" w:tentative="1">
      <w:start w:val="1"/>
      <w:numFmt w:val="bullet"/>
      <w:lvlText w:val="•"/>
      <w:lvlJc w:val="left"/>
      <w:pPr>
        <w:tabs>
          <w:tab w:val="num" w:pos="5040"/>
        </w:tabs>
        <w:ind w:left="5040" w:hanging="360"/>
      </w:pPr>
      <w:rPr>
        <w:rFonts w:ascii="Arial" w:hAnsi="Arial" w:hint="default"/>
      </w:rPr>
    </w:lvl>
    <w:lvl w:ilvl="7" w:tplc="34D424C0" w:tentative="1">
      <w:start w:val="1"/>
      <w:numFmt w:val="bullet"/>
      <w:lvlText w:val="•"/>
      <w:lvlJc w:val="left"/>
      <w:pPr>
        <w:tabs>
          <w:tab w:val="num" w:pos="5760"/>
        </w:tabs>
        <w:ind w:left="5760" w:hanging="360"/>
      </w:pPr>
      <w:rPr>
        <w:rFonts w:ascii="Arial" w:hAnsi="Arial" w:hint="default"/>
      </w:rPr>
    </w:lvl>
    <w:lvl w:ilvl="8" w:tplc="2064114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4B3A4C"/>
    <w:multiLevelType w:val="hybridMultilevel"/>
    <w:tmpl w:val="85D00658"/>
    <w:lvl w:ilvl="0" w:tplc="E02822B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6E4E36"/>
    <w:multiLevelType w:val="hybridMultilevel"/>
    <w:tmpl w:val="7FFA207C"/>
    <w:lvl w:ilvl="0" w:tplc="884AEE06">
      <w:start w:val="1"/>
      <w:numFmt w:val="bullet"/>
      <w:lvlText w:val="-"/>
      <w:lvlJc w:val="left"/>
      <w:pPr>
        <w:tabs>
          <w:tab w:val="num" w:pos="720"/>
        </w:tabs>
        <w:ind w:left="720" w:hanging="360"/>
      </w:pPr>
      <w:rPr>
        <w:rFonts w:ascii="宋体" w:hAnsi="宋体" w:hint="default"/>
      </w:rPr>
    </w:lvl>
    <w:lvl w:ilvl="1" w:tplc="F192EF1E" w:tentative="1">
      <w:start w:val="1"/>
      <w:numFmt w:val="bullet"/>
      <w:lvlText w:val="-"/>
      <w:lvlJc w:val="left"/>
      <w:pPr>
        <w:tabs>
          <w:tab w:val="num" w:pos="1440"/>
        </w:tabs>
        <w:ind w:left="1440" w:hanging="360"/>
      </w:pPr>
      <w:rPr>
        <w:rFonts w:ascii="宋体" w:hAnsi="宋体" w:hint="default"/>
      </w:rPr>
    </w:lvl>
    <w:lvl w:ilvl="2" w:tplc="01BC0BEE" w:tentative="1">
      <w:start w:val="1"/>
      <w:numFmt w:val="bullet"/>
      <w:lvlText w:val="-"/>
      <w:lvlJc w:val="left"/>
      <w:pPr>
        <w:tabs>
          <w:tab w:val="num" w:pos="2160"/>
        </w:tabs>
        <w:ind w:left="2160" w:hanging="360"/>
      </w:pPr>
      <w:rPr>
        <w:rFonts w:ascii="宋体" w:hAnsi="宋体" w:hint="default"/>
      </w:rPr>
    </w:lvl>
    <w:lvl w:ilvl="3" w:tplc="00BED6BA" w:tentative="1">
      <w:start w:val="1"/>
      <w:numFmt w:val="bullet"/>
      <w:lvlText w:val="-"/>
      <w:lvlJc w:val="left"/>
      <w:pPr>
        <w:tabs>
          <w:tab w:val="num" w:pos="2880"/>
        </w:tabs>
        <w:ind w:left="2880" w:hanging="360"/>
      </w:pPr>
      <w:rPr>
        <w:rFonts w:ascii="宋体" w:hAnsi="宋体" w:hint="default"/>
      </w:rPr>
    </w:lvl>
    <w:lvl w:ilvl="4" w:tplc="4DA083E6" w:tentative="1">
      <w:start w:val="1"/>
      <w:numFmt w:val="bullet"/>
      <w:lvlText w:val="-"/>
      <w:lvlJc w:val="left"/>
      <w:pPr>
        <w:tabs>
          <w:tab w:val="num" w:pos="3600"/>
        </w:tabs>
        <w:ind w:left="3600" w:hanging="360"/>
      </w:pPr>
      <w:rPr>
        <w:rFonts w:ascii="宋体" w:hAnsi="宋体" w:hint="default"/>
      </w:rPr>
    </w:lvl>
    <w:lvl w:ilvl="5" w:tplc="96B04348" w:tentative="1">
      <w:start w:val="1"/>
      <w:numFmt w:val="bullet"/>
      <w:lvlText w:val="-"/>
      <w:lvlJc w:val="left"/>
      <w:pPr>
        <w:tabs>
          <w:tab w:val="num" w:pos="4320"/>
        </w:tabs>
        <w:ind w:left="4320" w:hanging="360"/>
      </w:pPr>
      <w:rPr>
        <w:rFonts w:ascii="宋体" w:hAnsi="宋体" w:hint="default"/>
      </w:rPr>
    </w:lvl>
    <w:lvl w:ilvl="6" w:tplc="A1FE2A04" w:tentative="1">
      <w:start w:val="1"/>
      <w:numFmt w:val="bullet"/>
      <w:lvlText w:val="-"/>
      <w:lvlJc w:val="left"/>
      <w:pPr>
        <w:tabs>
          <w:tab w:val="num" w:pos="5040"/>
        </w:tabs>
        <w:ind w:left="5040" w:hanging="360"/>
      </w:pPr>
      <w:rPr>
        <w:rFonts w:ascii="宋体" w:hAnsi="宋体" w:hint="default"/>
      </w:rPr>
    </w:lvl>
    <w:lvl w:ilvl="7" w:tplc="3C5620B8" w:tentative="1">
      <w:start w:val="1"/>
      <w:numFmt w:val="bullet"/>
      <w:lvlText w:val="-"/>
      <w:lvlJc w:val="left"/>
      <w:pPr>
        <w:tabs>
          <w:tab w:val="num" w:pos="5760"/>
        </w:tabs>
        <w:ind w:left="5760" w:hanging="360"/>
      </w:pPr>
      <w:rPr>
        <w:rFonts w:ascii="宋体" w:hAnsi="宋体" w:hint="default"/>
      </w:rPr>
    </w:lvl>
    <w:lvl w:ilvl="8" w:tplc="971C90C0" w:tentative="1">
      <w:start w:val="1"/>
      <w:numFmt w:val="bullet"/>
      <w:lvlText w:val="-"/>
      <w:lvlJc w:val="left"/>
      <w:pPr>
        <w:tabs>
          <w:tab w:val="num" w:pos="6480"/>
        </w:tabs>
        <w:ind w:left="6480" w:hanging="360"/>
      </w:pPr>
      <w:rPr>
        <w:rFonts w:ascii="宋体" w:hAnsi="宋体" w:hint="default"/>
      </w:rPr>
    </w:lvl>
  </w:abstractNum>
  <w:abstractNum w:abstractNumId="5" w15:restartNumberingAfterBreak="0">
    <w:nsid w:val="18B75653"/>
    <w:multiLevelType w:val="hybridMultilevel"/>
    <w:tmpl w:val="0B76FD6E"/>
    <w:lvl w:ilvl="0" w:tplc="0D92EE4C">
      <w:start w:val="1"/>
      <w:numFmt w:val="bullet"/>
      <w:lvlText w:val="•"/>
      <w:lvlJc w:val="left"/>
      <w:pPr>
        <w:tabs>
          <w:tab w:val="num" w:pos="720"/>
        </w:tabs>
        <w:ind w:left="720" w:hanging="360"/>
      </w:pPr>
      <w:rPr>
        <w:rFonts w:ascii="Arial" w:hAnsi="Arial" w:hint="default"/>
      </w:rPr>
    </w:lvl>
    <w:lvl w:ilvl="1" w:tplc="846C8AD8" w:tentative="1">
      <w:start w:val="1"/>
      <w:numFmt w:val="bullet"/>
      <w:lvlText w:val="•"/>
      <w:lvlJc w:val="left"/>
      <w:pPr>
        <w:tabs>
          <w:tab w:val="num" w:pos="1440"/>
        </w:tabs>
        <w:ind w:left="1440" w:hanging="360"/>
      </w:pPr>
      <w:rPr>
        <w:rFonts w:ascii="Arial" w:hAnsi="Arial" w:hint="default"/>
      </w:rPr>
    </w:lvl>
    <w:lvl w:ilvl="2" w:tplc="2828039E" w:tentative="1">
      <w:start w:val="1"/>
      <w:numFmt w:val="bullet"/>
      <w:lvlText w:val="•"/>
      <w:lvlJc w:val="left"/>
      <w:pPr>
        <w:tabs>
          <w:tab w:val="num" w:pos="2160"/>
        </w:tabs>
        <w:ind w:left="2160" w:hanging="360"/>
      </w:pPr>
      <w:rPr>
        <w:rFonts w:ascii="Arial" w:hAnsi="Arial" w:hint="default"/>
      </w:rPr>
    </w:lvl>
    <w:lvl w:ilvl="3" w:tplc="3F2AAB4C" w:tentative="1">
      <w:start w:val="1"/>
      <w:numFmt w:val="bullet"/>
      <w:lvlText w:val="•"/>
      <w:lvlJc w:val="left"/>
      <w:pPr>
        <w:tabs>
          <w:tab w:val="num" w:pos="2880"/>
        </w:tabs>
        <w:ind w:left="2880" w:hanging="360"/>
      </w:pPr>
      <w:rPr>
        <w:rFonts w:ascii="Arial" w:hAnsi="Arial" w:hint="default"/>
      </w:rPr>
    </w:lvl>
    <w:lvl w:ilvl="4" w:tplc="0E92656E" w:tentative="1">
      <w:start w:val="1"/>
      <w:numFmt w:val="bullet"/>
      <w:lvlText w:val="•"/>
      <w:lvlJc w:val="left"/>
      <w:pPr>
        <w:tabs>
          <w:tab w:val="num" w:pos="3600"/>
        </w:tabs>
        <w:ind w:left="3600" w:hanging="360"/>
      </w:pPr>
      <w:rPr>
        <w:rFonts w:ascii="Arial" w:hAnsi="Arial" w:hint="default"/>
      </w:rPr>
    </w:lvl>
    <w:lvl w:ilvl="5" w:tplc="A8B82738" w:tentative="1">
      <w:start w:val="1"/>
      <w:numFmt w:val="bullet"/>
      <w:lvlText w:val="•"/>
      <w:lvlJc w:val="left"/>
      <w:pPr>
        <w:tabs>
          <w:tab w:val="num" w:pos="4320"/>
        </w:tabs>
        <w:ind w:left="4320" w:hanging="360"/>
      </w:pPr>
      <w:rPr>
        <w:rFonts w:ascii="Arial" w:hAnsi="Arial" w:hint="default"/>
      </w:rPr>
    </w:lvl>
    <w:lvl w:ilvl="6" w:tplc="FAF8C174" w:tentative="1">
      <w:start w:val="1"/>
      <w:numFmt w:val="bullet"/>
      <w:lvlText w:val="•"/>
      <w:lvlJc w:val="left"/>
      <w:pPr>
        <w:tabs>
          <w:tab w:val="num" w:pos="5040"/>
        </w:tabs>
        <w:ind w:left="5040" w:hanging="360"/>
      </w:pPr>
      <w:rPr>
        <w:rFonts w:ascii="Arial" w:hAnsi="Arial" w:hint="default"/>
      </w:rPr>
    </w:lvl>
    <w:lvl w:ilvl="7" w:tplc="1C847D8E" w:tentative="1">
      <w:start w:val="1"/>
      <w:numFmt w:val="bullet"/>
      <w:lvlText w:val="•"/>
      <w:lvlJc w:val="left"/>
      <w:pPr>
        <w:tabs>
          <w:tab w:val="num" w:pos="5760"/>
        </w:tabs>
        <w:ind w:left="5760" w:hanging="360"/>
      </w:pPr>
      <w:rPr>
        <w:rFonts w:ascii="Arial" w:hAnsi="Arial" w:hint="default"/>
      </w:rPr>
    </w:lvl>
    <w:lvl w:ilvl="8" w:tplc="4A98300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47146F6"/>
    <w:multiLevelType w:val="hybridMultilevel"/>
    <w:tmpl w:val="27A66A5E"/>
    <w:lvl w:ilvl="0" w:tplc="05A02F28">
      <w:start w:val="1"/>
      <w:numFmt w:val="bullet"/>
      <w:lvlText w:val="•"/>
      <w:lvlJc w:val="left"/>
      <w:pPr>
        <w:tabs>
          <w:tab w:val="num" w:pos="720"/>
        </w:tabs>
        <w:ind w:left="720" w:hanging="360"/>
      </w:pPr>
      <w:rPr>
        <w:rFonts w:ascii="Arial" w:hAnsi="Arial" w:hint="default"/>
      </w:rPr>
    </w:lvl>
    <w:lvl w:ilvl="1" w:tplc="6C0EDB1E" w:tentative="1">
      <w:start w:val="1"/>
      <w:numFmt w:val="bullet"/>
      <w:lvlText w:val="•"/>
      <w:lvlJc w:val="left"/>
      <w:pPr>
        <w:tabs>
          <w:tab w:val="num" w:pos="1440"/>
        </w:tabs>
        <w:ind w:left="1440" w:hanging="360"/>
      </w:pPr>
      <w:rPr>
        <w:rFonts w:ascii="Arial" w:hAnsi="Arial" w:hint="default"/>
      </w:rPr>
    </w:lvl>
    <w:lvl w:ilvl="2" w:tplc="CF301342" w:tentative="1">
      <w:start w:val="1"/>
      <w:numFmt w:val="bullet"/>
      <w:lvlText w:val="•"/>
      <w:lvlJc w:val="left"/>
      <w:pPr>
        <w:tabs>
          <w:tab w:val="num" w:pos="2160"/>
        </w:tabs>
        <w:ind w:left="2160" w:hanging="360"/>
      </w:pPr>
      <w:rPr>
        <w:rFonts w:ascii="Arial" w:hAnsi="Arial" w:hint="default"/>
      </w:rPr>
    </w:lvl>
    <w:lvl w:ilvl="3" w:tplc="492A25F0" w:tentative="1">
      <w:start w:val="1"/>
      <w:numFmt w:val="bullet"/>
      <w:lvlText w:val="•"/>
      <w:lvlJc w:val="left"/>
      <w:pPr>
        <w:tabs>
          <w:tab w:val="num" w:pos="2880"/>
        </w:tabs>
        <w:ind w:left="2880" w:hanging="360"/>
      </w:pPr>
      <w:rPr>
        <w:rFonts w:ascii="Arial" w:hAnsi="Arial" w:hint="default"/>
      </w:rPr>
    </w:lvl>
    <w:lvl w:ilvl="4" w:tplc="B2E69EB4" w:tentative="1">
      <w:start w:val="1"/>
      <w:numFmt w:val="bullet"/>
      <w:lvlText w:val="•"/>
      <w:lvlJc w:val="left"/>
      <w:pPr>
        <w:tabs>
          <w:tab w:val="num" w:pos="3600"/>
        </w:tabs>
        <w:ind w:left="3600" w:hanging="360"/>
      </w:pPr>
      <w:rPr>
        <w:rFonts w:ascii="Arial" w:hAnsi="Arial" w:hint="default"/>
      </w:rPr>
    </w:lvl>
    <w:lvl w:ilvl="5" w:tplc="CC42908E" w:tentative="1">
      <w:start w:val="1"/>
      <w:numFmt w:val="bullet"/>
      <w:lvlText w:val="•"/>
      <w:lvlJc w:val="left"/>
      <w:pPr>
        <w:tabs>
          <w:tab w:val="num" w:pos="4320"/>
        </w:tabs>
        <w:ind w:left="4320" w:hanging="360"/>
      </w:pPr>
      <w:rPr>
        <w:rFonts w:ascii="Arial" w:hAnsi="Arial" w:hint="default"/>
      </w:rPr>
    </w:lvl>
    <w:lvl w:ilvl="6" w:tplc="1882B082" w:tentative="1">
      <w:start w:val="1"/>
      <w:numFmt w:val="bullet"/>
      <w:lvlText w:val="•"/>
      <w:lvlJc w:val="left"/>
      <w:pPr>
        <w:tabs>
          <w:tab w:val="num" w:pos="5040"/>
        </w:tabs>
        <w:ind w:left="5040" w:hanging="360"/>
      </w:pPr>
      <w:rPr>
        <w:rFonts w:ascii="Arial" w:hAnsi="Arial" w:hint="default"/>
      </w:rPr>
    </w:lvl>
    <w:lvl w:ilvl="7" w:tplc="16A8A87C" w:tentative="1">
      <w:start w:val="1"/>
      <w:numFmt w:val="bullet"/>
      <w:lvlText w:val="•"/>
      <w:lvlJc w:val="left"/>
      <w:pPr>
        <w:tabs>
          <w:tab w:val="num" w:pos="5760"/>
        </w:tabs>
        <w:ind w:left="5760" w:hanging="360"/>
      </w:pPr>
      <w:rPr>
        <w:rFonts w:ascii="Arial" w:hAnsi="Arial" w:hint="default"/>
      </w:rPr>
    </w:lvl>
    <w:lvl w:ilvl="8" w:tplc="2A3A46F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672B52"/>
    <w:multiLevelType w:val="hybridMultilevel"/>
    <w:tmpl w:val="4C5A94AA"/>
    <w:lvl w:ilvl="0" w:tplc="D6FE5F06">
      <w:start w:val="1"/>
      <w:numFmt w:val="bullet"/>
      <w:lvlText w:val="-"/>
      <w:lvlJc w:val="left"/>
      <w:pPr>
        <w:tabs>
          <w:tab w:val="num" w:pos="720"/>
        </w:tabs>
        <w:ind w:left="720" w:hanging="360"/>
      </w:pPr>
      <w:rPr>
        <w:rFonts w:ascii="宋体" w:hAnsi="宋体" w:hint="default"/>
      </w:rPr>
    </w:lvl>
    <w:lvl w:ilvl="1" w:tplc="E5C8CD5C" w:tentative="1">
      <w:start w:val="1"/>
      <w:numFmt w:val="bullet"/>
      <w:lvlText w:val="-"/>
      <w:lvlJc w:val="left"/>
      <w:pPr>
        <w:tabs>
          <w:tab w:val="num" w:pos="1440"/>
        </w:tabs>
        <w:ind w:left="1440" w:hanging="360"/>
      </w:pPr>
      <w:rPr>
        <w:rFonts w:ascii="宋体" w:hAnsi="宋体" w:hint="default"/>
      </w:rPr>
    </w:lvl>
    <w:lvl w:ilvl="2" w:tplc="FFF612CA" w:tentative="1">
      <w:start w:val="1"/>
      <w:numFmt w:val="bullet"/>
      <w:lvlText w:val="-"/>
      <w:lvlJc w:val="left"/>
      <w:pPr>
        <w:tabs>
          <w:tab w:val="num" w:pos="2160"/>
        </w:tabs>
        <w:ind w:left="2160" w:hanging="360"/>
      </w:pPr>
      <w:rPr>
        <w:rFonts w:ascii="宋体" w:hAnsi="宋体" w:hint="default"/>
      </w:rPr>
    </w:lvl>
    <w:lvl w:ilvl="3" w:tplc="1364336E" w:tentative="1">
      <w:start w:val="1"/>
      <w:numFmt w:val="bullet"/>
      <w:lvlText w:val="-"/>
      <w:lvlJc w:val="left"/>
      <w:pPr>
        <w:tabs>
          <w:tab w:val="num" w:pos="2880"/>
        </w:tabs>
        <w:ind w:left="2880" w:hanging="360"/>
      </w:pPr>
      <w:rPr>
        <w:rFonts w:ascii="宋体" w:hAnsi="宋体" w:hint="default"/>
      </w:rPr>
    </w:lvl>
    <w:lvl w:ilvl="4" w:tplc="73143B4C" w:tentative="1">
      <w:start w:val="1"/>
      <w:numFmt w:val="bullet"/>
      <w:lvlText w:val="-"/>
      <w:lvlJc w:val="left"/>
      <w:pPr>
        <w:tabs>
          <w:tab w:val="num" w:pos="3600"/>
        </w:tabs>
        <w:ind w:left="3600" w:hanging="360"/>
      </w:pPr>
      <w:rPr>
        <w:rFonts w:ascii="宋体" w:hAnsi="宋体" w:hint="default"/>
      </w:rPr>
    </w:lvl>
    <w:lvl w:ilvl="5" w:tplc="3EDE440C" w:tentative="1">
      <w:start w:val="1"/>
      <w:numFmt w:val="bullet"/>
      <w:lvlText w:val="-"/>
      <w:lvlJc w:val="left"/>
      <w:pPr>
        <w:tabs>
          <w:tab w:val="num" w:pos="4320"/>
        </w:tabs>
        <w:ind w:left="4320" w:hanging="360"/>
      </w:pPr>
      <w:rPr>
        <w:rFonts w:ascii="宋体" w:hAnsi="宋体" w:hint="default"/>
      </w:rPr>
    </w:lvl>
    <w:lvl w:ilvl="6" w:tplc="03227BA6" w:tentative="1">
      <w:start w:val="1"/>
      <w:numFmt w:val="bullet"/>
      <w:lvlText w:val="-"/>
      <w:lvlJc w:val="left"/>
      <w:pPr>
        <w:tabs>
          <w:tab w:val="num" w:pos="5040"/>
        </w:tabs>
        <w:ind w:left="5040" w:hanging="360"/>
      </w:pPr>
      <w:rPr>
        <w:rFonts w:ascii="宋体" w:hAnsi="宋体" w:hint="default"/>
      </w:rPr>
    </w:lvl>
    <w:lvl w:ilvl="7" w:tplc="344C9F82" w:tentative="1">
      <w:start w:val="1"/>
      <w:numFmt w:val="bullet"/>
      <w:lvlText w:val="-"/>
      <w:lvlJc w:val="left"/>
      <w:pPr>
        <w:tabs>
          <w:tab w:val="num" w:pos="5760"/>
        </w:tabs>
        <w:ind w:left="5760" w:hanging="360"/>
      </w:pPr>
      <w:rPr>
        <w:rFonts w:ascii="宋体" w:hAnsi="宋体" w:hint="default"/>
      </w:rPr>
    </w:lvl>
    <w:lvl w:ilvl="8" w:tplc="CA3ABE24" w:tentative="1">
      <w:start w:val="1"/>
      <w:numFmt w:val="bullet"/>
      <w:lvlText w:val="-"/>
      <w:lvlJc w:val="left"/>
      <w:pPr>
        <w:tabs>
          <w:tab w:val="num" w:pos="6480"/>
        </w:tabs>
        <w:ind w:left="6480" w:hanging="360"/>
      </w:pPr>
      <w:rPr>
        <w:rFonts w:ascii="宋体" w:hAnsi="宋体" w:hint="default"/>
      </w:rPr>
    </w:lvl>
  </w:abstractNum>
  <w:abstractNum w:abstractNumId="9" w15:restartNumberingAfterBreak="0">
    <w:nsid w:val="29C115B9"/>
    <w:multiLevelType w:val="hybridMultilevel"/>
    <w:tmpl w:val="ECC4D518"/>
    <w:lvl w:ilvl="0" w:tplc="A8F8D8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16B1B52"/>
    <w:multiLevelType w:val="hybridMultilevel"/>
    <w:tmpl w:val="D4E4BD2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4956B7F6"/>
    <w:lvl w:ilvl="0">
      <w:start w:val="1"/>
      <w:numFmt w:val="decimal"/>
      <w:pStyle w:val="1"/>
      <w:lvlText w:val="%1"/>
      <w:lvlJc w:val="left"/>
      <w:pPr>
        <w:tabs>
          <w:tab w:val="num" w:pos="432"/>
        </w:tabs>
        <w:ind w:left="432" w:hanging="432"/>
      </w:pPr>
      <w:rPr>
        <w:i w:val="0"/>
        <w:lang w:val="en-GB"/>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2" w15:restartNumberingAfterBreak="0">
    <w:nsid w:val="366D2725"/>
    <w:multiLevelType w:val="hybridMultilevel"/>
    <w:tmpl w:val="CE96CCD0"/>
    <w:lvl w:ilvl="0" w:tplc="C10A4D92">
      <w:start w:val="1"/>
      <w:numFmt w:val="bullet"/>
      <w:lvlText w:val="•"/>
      <w:lvlJc w:val="left"/>
      <w:pPr>
        <w:tabs>
          <w:tab w:val="num" w:pos="720"/>
        </w:tabs>
        <w:ind w:left="720" w:hanging="360"/>
      </w:pPr>
      <w:rPr>
        <w:rFonts w:ascii="Arial" w:hAnsi="Arial" w:hint="default"/>
      </w:rPr>
    </w:lvl>
    <w:lvl w:ilvl="1" w:tplc="6F56C454" w:tentative="1">
      <w:start w:val="1"/>
      <w:numFmt w:val="bullet"/>
      <w:lvlText w:val="•"/>
      <w:lvlJc w:val="left"/>
      <w:pPr>
        <w:tabs>
          <w:tab w:val="num" w:pos="1440"/>
        </w:tabs>
        <w:ind w:left="1440" w:hanging="360"/>
      </w:pPr>
      <w:rPr>
        <w:rFonts w:ascii="Arial" w:hAnsi="Arial" w:hint="default"/>
      </w:rPr>
    </w:lvl>
    <w:lvl w:ilvl="2" w:tplc="741E2DCC" w:tentative="1">
      <w:start w:val="1"/>
      <w:numFmt w:val="bullet"/>
      <w:lvlText w:val="•"/>
      <w:lvlJc w:val="left"/>
      <w:pPr>
        <w:tabs>
          <w:tab w:val="num" w:pos="2160"/>
        </w:tabs>
        <w:ind w:left="2160" w:hanging="360"/>
      </w:pPr>
      <w:rPr>
        <w:rFonts w:ascii="Arial" w:hAnsi="Arial" w:hint="default"/>
      </w:rPr>
    </w:lvl>
    <w:lvl w:ilvl="3" w:tplc="44EC8986" w:tentative="1">
      <w:start w:val="1"/>
      <w:numFmt w:val="bullet"/>
      <w:lvlText w:val="•"/>
      <w:lvlJc w:val="left"/>
      <w:pPr>
        <w:tabs>
          <w:tab w:val="num" w:pos="2880"/>
        </w:tabs>
        <w:ind w:left="2880" w:hanging="360"/>
      </w:pPr>
      <w:rPr>
        <w:rFonts w:ascii="Arial" w:hAnsi="Arial" w:hint="default"/>
      </w:rPr>
    </w:lvl>
    <w:lvl w:ilvl="4" w:tplc="6E9011E4" w:tentative="1">
      <w:start w:val="1"/>
      <w:numFmt w:val="bullet"/>
      <w:lvlText w:val="•"/>
      <w:lvlJc w:val="left"/>
      <w:pPr>
        <w:tabs>
          <w:tab w:val="num" w:pos="3600"/>
        </w:tabs>
        <w:ind w:left="3600" w:hanging="360"/>
      </w:pPr>
      <w:rPr>
        <w:rFonts w:ascii="Arial" w:hAnsi="Arial" w:hint="default"/>
      </w:rPr>
    </w:lvl>
    <w:lvl w:ilvl="5" w:tplc="AB100BA4" w:tentative="1">
      <w:start w:val="1"/>
      <w:numFmt w:val="bullet"/>
      <w:lvlText w:val="•"/>
      <w:lvlJc w:val="left"/>
      <w:pPr>
        <w:tabs>
          <w:tab w:val="num" w:pos="4320"/>
        </w:tabs>
        <w:ind w:left="4320" w:hanging="360"/>
      </w:pPr>
      <w:rPr>
        <w:rFonts w:ascii="Arial" w:hAnsi="Arial" w:hint="default"/>
      </w:rPr>
    </w:lvl>
    <w:lvl w:ilvl="6" w:tplc="FD3E00D0" w:tentative="1">
      <w:start w:val="1"/>
      <w:numFmt w:val="bullet"/>
      <w:lvlText w:val="•"/>
      <w:lvlJc w:val="left"/>
      <w:pPr>
        <w:tabs>
          <w:tab w:val="num" w:pos="5040"/>
        </w:tabs>
        <w:ind w:left="5040" w:hanging="360"/>
      </w:pPr>
      <w:rPr>
        <w:rFonts w:ascii="Arial" w:hAnsi="Arial" w:hint="default"/>
      </w:rPr>
    </w:lvl>
    <w:lvl w:ilvl="7" w:tplc="8EF266F0" w:tentative="1">
      <w:start w:val="1"/>
      <w:numFmt w:val="bullet"/>
      <w:lvlText w:val="•"/>
      <w:lvlJc w:val="left"/>
      <w:pPr>
        <w:tabs>
          <w:tab w:val="num" w:pos="5760"/>
        </w:tabs>
        <w:ind w:left="5760" w:hanging="360"/>
      </w:pPr>
      <w:rPr>
        <w:rFonts w:ascii="Arial" w:hAnsi="Arial" w:hint="default"/>
      </w:rPr>
    </w:lvl>
    <w:lvl w:ilvl="8" w:tplc="9E24592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4770448B"/>
    <w:multiLevelType w:val="hybridMultilevel"/>
    <w:tmpl w:val="97B20DD8"/>
    <w:lvl w:ilvl="0" w:tplc="54B04074">
      <w:start w:val="1"/>
      <w:numFmt w:val="bullet"/>
      <w:lvlText w:val="•"/>
      <w:lvlJc w:val="left"/>
      <w:pPr>
        <w:tabs>
          <w:tab w:val="num" w:pos="720"/>
        </w:tabs>
        <w:ind w:left="720" w:hanging="360"/>
      </w:pPr>
      <w:rPr>
        <w:rFonts w:ascii="Arial" w:hAnsi="Arial" w:hint="default"/>
      </w:rPr>
    </w:lvl>
    <w:lvl w:ilvl="1" w:tplc="FDFAF942" w:tentative="1">
      <w:start w:val="1"/>
      <w:numFmt w:val="bullet"/>
      <w:lvlText w:val="•"/>
      <w:lvlJc w:val="left"/>
      <w:pPr>
        <w:tabs>
          <w:tab w:val="num" w:pos="1440"/>
        </w:tabs>
        <w:ind w:left="1440" w:hanging="360"/>
      </w:pPr>
      <w:rPr>
        <w:rFonts w:ascii="Arial" w:hAnsi="Arial" w:hint="default"/>
      </w:rPr>
    </w:lvl>
    <w:lvl w:ilvl="2" w:tplc="112C2D6C" w:tentative="1">
      <w:start w:val="1"/>
      <w:numFmt w:val="bullet"/>
      <w:lvlText w:val="•"/>
      <w:lvlJc w:val="left"/>
      <w:pPr>
        <w:tabs>
          <w:tab w:val="num" w:pos="2160"/>
        </w:tabs>
        <w:ind w:left="2160" w:hanging="360"/>
      </w:pPr>
      <w:rPr>
        <w:rFonts w:ascii="Arial" w:hAnsi="Arial" w:hint="default"/>
      </w:rPr>
    </w:lvl>
    <w:lvl w:ilvl="3" w:tplc="F48C5F78" w:tentative="1">
      <w:start w:val="1"/>
      <w:numFmt w:val="bullet"/>
      <w:lvlText w:val="•"/>
      <w:lvlJc w:val="left"/>
      <w:pPr>
        <w:tabs>
          <w:tab w:val="num" w:pos="2880"/>
        </w:tabs>
        <w:ind w:left="2880" w:hanging="360"/>
      </w:pPr>
      <w:rPr>
        <w:rFonts w:ascii="Arial" w:hAnsi="Arial" w:hint="default"/>
      </w:rPr>
    </w:lvl>
    <w:lvl w:ilvl="4" w:tplc="D67CF700" w:tentative="1">
      <w:start w:val="1"/>
      <w:numFmt w:val="bullet"/>
      <w:lvlText w:val="•"/>
      <w:lvlJc w:val="left"/>
      <w:pPr>
        <w:tabs>
          <w:tab w:val="num" w:pos="3600"/>
        </w:tabs>
        <w:ind w:left="3600" w:hanging="360"/>
      </w:pPr>
      <w:rPr>
        <w:rFonts w:ascii="Arial" w:hAnsi="Arial" w:hint="default"/>
      </w:rPr>
    </w:lvl>
    <w:lvl w:ilvl="5" w:tplc="6140437E" w:tentative="1">
      <w:start w:val="1"/>
      <w:numFmt w:val="bullet"/>
      <w:lvlText w:val="•"/>
      <w:lvlJc w:val="left"/>
      <w:pPr>
        <w:tabs>
          <w:tab w:val="num" w:pos="4320"/>
        </w:tabs>
        <w:ind w:left="4320" w:hanging="360"/>
      </w:pPr>
      <w:rPr>
        <w:rFonts w:ascii="Arial" w:hAnsi="Arial" w:hint="default"/>
      </w:rPr>
    </w:lvl>
    <w:lvl w:ilvl="6" w:tplc="A1E2E0A6" w:tentative="1">
      <w:start w:val="1"/>
      <w:numFmt w:val="bullet"/>
      <w:lvlText w:val="•"/>
      <w:lvlJc w:val="left"/>
      <w:pPr>
        <w:tabs>
          <w:tab w:val="num" w:pos="5040"/>
        </w:tabs>
        <w:ind w:left="5040" w:hanging="360"/>
      </w:pPr>
      <w:rPr>
        <w:rFonts w:ascii="Arial" w:hAnsi="Arial" w:hint="default"/>
      </w:rPr>
    </w:lvl>
    <w:lvl w:ilvl="7" w:tplc="BD88BC82" w:tentative="1">
      <w:start w:val="1"/>
      <w:numFmt w:val="bullet"/>
      <w:lvlText w:val="•"/>
      <w:lvlJc w:val="left"/>
      <w:pPr>
        <w:tabs>
          <w:tab w:val="num" w:pos="5760"/>
        </w:tabs>
        <w:ind w:left="5760" w:hanging="360"/>
      </w:pPr>
      <w:rPr>
        <w:rFonts w:ascii="Arial" w:hAnsi="Arial" w:hint="default"/>
      </w:rPr>
    </w:lvl>
    <w:lvl w:ilvl="8" w:tplc="5C3A780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B387170"/>
    <w:multiLevelType w:val="hybridMultilevel"/>
    <w:tmpl w:val="68AE66E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4AD469D"/>
    <w:multiLevelType w:val="hybridMultilevel"/>
    <w:tmpl w:val="880CB486"/>
    <w:lvl w:ilvl="0" w:tplc="1758F6C4">
      <w:start w:val="1"/>
      <w:numFmt w:val="bullet"/>
      <w:lvlText w:val="•"/>
      <w:lvlJc w:val="left"/>
      <w:pPr>
        <w:tabs>
          <w:tab w:val="num" w:pos="720"/>
        </w:tabs>
        <w:ind w:left="720" w:hanging="360"/>
      </w:pPr>
      <w:rPr>
        <w:rFonts w:ascii="Arial" w:hAnsi="Arial" w:hint="default"/>
      </w:rPr>
    </w:lvl>
    <w:lvl w:ilvl="1" w:tplc="74763470">
      <w:numFmt w:val="bullet"/>
      <w:lvlText w:val="•"/>
      <w:lvlJc w:val="left"/>
      <w:pPr>
        <w:tabs>
          <w:tab w:val="num" w:pos="1440"/>
        </w:tabs>
        <w:ind w:left="1440" w:hanging="360"/>
      </w:pPr>
      <w:rPr>
        <w:rFonts w:ascii="Arial" w:hAnsi="Arial" w:hint="default"/>
      </w:rPr>
    </w:lvl>
    <w:lvl w:ilvl="2" w:tplc="F47CBDEA">
      <w:numFmt w:val="bullet"/>
      <w:lvlText w:val="•"/>
      <w:lvlJc w:val="left"/>
      <w:pPr>
        <w:tabs>
          <w:tab w:val="num" w:pos="2160"/>
        </w:tabs>
        <w:ind w:left="2160" w:hanging="360"/>
      </w:pPr>
      <w:rPr>
        <w:rFonts w:ascii="Arial" w:hAnsi="Arial" w:hint="default"/>
      </w:rPr>
    </w:lvl>
    <w:lvl w:ilvl="3" w:tplc="56A446BA" w:tentative="1">
      <w:start w:val="1"/>
      <w:numFmt w:val="bullet"/>
      <w:lvlText w:val="•"/>
      <w:lvlJc w:val="left"/>
      <w:pPr>
        <w:tabs>
          <w:tab w:val="num" w:pos="2880"/>
        </w:tabs>
        <w:ind w:left="2880" w:hanging="360"/>
      </w:pPr>
      <w:rPr>
        <w:rFonts w:ascii="Arial" w:hAnsi="Arial" w:hint="default"/>
      </w:rPr>
    </w:lvl>
    <w:lvl w:ilvl="4" w:tplc="BBD21F3C" w:tentative="1">
      <w:start w:val="1"/>
      <w:numFmt w:val="bullet"/>
      <w:lvlText w:val="•"/>
      <w:lvlJc w:val="left"/>
      <w:pPr>
        <w:tabs>
          <w:tab w:val="num" w:pos="3600"/>
        </w:tabs>
        <w:ind w:left="3600" w:hanging="360"/>
      </w:pPr>
      <w:rPr>
        <w:rFonts w:ascii="Arial" w:hAnsi="Arial" w:hint="default"/>
      </w:rPr>
    </w:lvl>
    <w:lvl w:ilvl="5" w:tplc="87485DE2" w:tentative="1">
      <w:start w:val="1"/>
      <w:numFmt w:val="bullet"/>
      <w:lvlText w:val="•"/>
      <w:lvlJc w:val="left"/>
      <w:pPr>
        <w:tabs>
          <w:tab w:val="num" w:pos="4320"/>
        </w:tabs>
        <w:ind w:left="4320" w:hanging="360"/>
      </w:pPr>
      <w:rPr>
        <w:rFonts w:ascii="Arial" w:hAnsi="Arial" w:hint="default"/>
      </w:rPr>
    </w:lvl>
    <w:lvl w:ilvl="6" w:tplc="4426D8EE" w:tentative="1">
      <w:start w:val="1"/>
      <w:numFmt w:val="bullet"/>
      <w:lvlText w:val="•"/>
      <w:lvlJc w:val="left"/>
      <w:pPr>
        <w:tabs>
          <w:tab w:val="num" w:pos="5040"/>
        </w:tabs>
        <w:ind w:left="5040" w:hanging="360"/>
      </w:pPr>
      <w:rPr>
        <w:rFonts w:ascii="Arial" w:hAnsi="Arial" w:hint="default"/>
      </w:rPr>
    </w:lvl>
    <w:lvl w:ilvl="7" w:tplc="CF72F67E" w:tentative="1">
      <w:start w:val="1"/>
      <w:numFmt w:val="bullet"/>
      <w:lvlText w:val="•"/>
      <w:lvlJc w:val="left"/>
      <w:pPr>
        <w:tabs>
          <w:tab w:val="num" w:pos="5760"/>
        </w:tabs>
        <w:ind w:left="5760" w:hanging="360"/>
      </w:pPr>
      <w:rPr>
        <w:rFonts w:ascii="Arial" w:hAnsi="Arial" w:hint="default"/>
      </w:rPr>
    </w:lvl>
    <w:lvl w:ilvl="8" w:tplc="0AF80D9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8271AED"/>
    <w:multiLevelType w:val="hybridMultilevel"/>
    <w:tmpl w:val="6282952A"/>
    <w:lvl w:ilvl="0" w:tplc="1526C444">
      <w:start w:val="1"/>
      <w:numFmt w:val="bullet"/>
      <w:lvlText w:val=""/>
      <w:lvlJc w:val="left"/>
      <w:pPr>
        <w:tabs>
          <w:tab w:val="num" w:pos="720"/>
        </w:tabs>
        <w:ind w:left="720" w:hanging="360"/>
      </w:pPr>
      <w:rPr>
        <w:rFonts w:ascii="Wingdings" w:hAnsi="Wingdings" w:hint="default"/>
      </w:rPr>
    </w:lvl>
    <w:lvl w:ilvl="1" w:tplc="0C36E8F2" w:tentative="1">
      <w:start w:val="1"/>
      <w:numFmt w:val="bullet"/>
      <w:lvlText w:val=""/>
      <w:lvlJc w:val="left"/>
      <w:pPr>
        <w:tabs>
          <w:tab w:val="num" w:pos="1440"/>
        </w:tabs>
        <w:ind w:left="1440" w:hanging="360"/>
      </w:pPr>
      <w:rPr>
        <w:rFonts w:ascii="Wingdings" w:hAnsi="Wingdings" w:hint="default"/>
      </w:rPr>
    </w:lvl>
    <w:lvl w:ilvl="2" w:tplc="40045662" w:tentative="1">
      <w:start w:val="1"/>
      <w:numFmt w:val="bullet"/>
      <w:lvlText w:val=""/>
      <w:lvlJc w:val="left"/>
      <w:pPr>
        <w:tabs>
          <w:tab w:val="num" w:pos="2160"/>
        </w:tabs>
        <w:ind w:left="2160" w:hanging="360"/>
      </w:pPr>
      <w:rPr>
        <w:rFonts w:ascii="Wingdings" w:hAnsi="Wingdings" w:hint="default"/>
      </w:rPr>
    </w:lvl>
    <w:lvl w:ilvl="3" w:tplc="6A12D686" w:tentative="1">
      <w:start w:val="1"/>
      <w:numFmt w:val="bullet"/>
      <w:lvlText w:val=""/>
      <w:lvlJc w:val="left"/>
      <w:pPr>
        <w:tabs>
          <w:tab w:val="num" w:pos="2880"/>
        </w:tabs>
        <w:ind w:left="2880" w:hanging="360"/>
      </w:pPr>
      <w:rPr>
        <w:rFonts w:ascii="Wingdings" w:hAnsi="Wingdings" w:hint="default"/>
      </w:rPr>
    </w:lvl>
    <w:lvl w:ilvl="4" w:tplc="571E7C98" w:tentative="1">
      <w:start w:val="1"/>
      <w:numFmt w:val="bullet"/>
      <w:lvlText w:val=""/>
      <w:lvlJc w:val="left"/>
      <w:pPr>
        <w:tabs>
          <w:tab w:val="num" w:pos="3600"/>
        </w:tabs>
        <w:ind w:left="3600" w:hanging="360"/>
      </w:pPr>
      <w:rPr>
        <w:rFonts w:ascii="Wingdings" w:hAnsi="Wingdings" w:hint="default"/>
      </w:rPr>
    </w:lvl>
    <w:lvl w:ilvl="5" w:tplc="3D80D712" w:tentative="1">
      <w:start w:val="1"/>
      <w:numFmt w:val="bullet"/>
      <w:lvlText w:val=""/>
      <w:lvlJc w:val="left"/>
      <w:pPr>
        <w:tabs>
          <w:tab w:val="num" w:pos="4320"/>
        </w:tabs>
        <w:ind w:left="4320" w:hanging="360"/>
      </w:pPr>
      <w:rPr>
        <w:rFonts w:ascii="Wingdings" w:hAnsi="Wingdings" w:hint="default"/>
      </w:rPr>
    </w:lvl>
    <w:lvl w:ilvl="6" w:tplc="5CD0FB72" w:tentative="1">
      <w:start w:val="1"/>
      <w:numFmt w:val="bullet"/>
      <w:lvlText w:val=""/>
      <w:lvlJc w:val="left"/>
      <w:pPr>
        <w:tabs>
          <w:tab w:val="num" w:pos="5040"/>
        </w:tabs>
        <w:ind w:left="5040" w:hanging="360"/>
      </w:pPr>
      <w:rPr>
        <w:rFonts w:ascii="Wingdings" w:hAnsi="Wingdings" w:hint="default"/>
      </w:rPr>
    </w:lvl>
    <w:lvl w:ilvl="7" w:tplc="0FE8B3EE" w:tentative="1">
      <w:start w:val="1"/>
      <w:numFmt w:val="bullet"/>
      <w:lvlText w:val=""/>
      <w:lvlJc w:val="left"/>
      <w:pPr>
        <w:tabs>
          <w:tab w:val="num" w:pos="5760"/>
        </w:tabs>
        <w:ind w:left="5760" w:hanging="360"/>
      </w:pPr>
      <w:rPr>
        <w:rFonts w:ascii="Wingdings" w:hAnsi="Wingdings" w:hint="default"/>
      </w:rPr>
    </w:lvl>
    <w:lvl w:ilvl="8" w:tplc="413E3912"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1FD64CB"/>
    <w:multiLevelType w:val="hybridMultilevel"/>
    <w:tmpl w:val="17C8A2FA"/>
    <w:lvl w:ilvl="0" w:tplc="F8F0D7D0">
      <w:start w:val="1"/>
      <w:numFmt w:val="bullet"/>
      <w:lvlText w:val="•"/>
      <w:lvlJc w:val="left"/>
      <w:pPr>
        <w:tabs>
          <w:tab w:val="num" w:pos="720"/>
        </w:tabs>
        <w:ind w:left="720" w:hanging="360"/>
      </w:pPr>
      <w:rPr>
        <w:rFonts w:ascii="Arial" w:hAnsi="Arial" w:hint="default"/>
      </w:rPr>
    </w:lvl>
    <w:lvl w:ilvl="1" w:tplc="FA8C91FC" w:tentative="1">
      <w:start w:val="1"/>
      <w:numFmt w:val="bullet"/>
      <w:lvlText w:val="•"/>
      <w:lvlJc w:val="left"/>
      <w:pPr>
        <w:tabs>
          <w:tab w:val="num" w:pos="1440"/>
        </w:tabs>
        <w:ind w:left="1440" w:hanging="360"/>
      </w:pPr>
      <w:rPr>
        <w:rFonts w:ascii="Arial" w:hAnsi="Arial" w:hint="default"/>
      </w:rPr>
    </w:lvl>
    <w:lvl w:ilvl="2" w:tplc="14988208" w:tentative="1">
      <w:start w:val="1"/>
      <w:numFmt w:val="bullet"/>
      <w:lvlText w:val="•"/>
      <w:lvlJc w:val="left"/>
      <w:pPr>
        <w:tabs>
          <w:tab w:val="num" w:pos="2160"/>
        </w:tabs>
        <w:ind w:left="2160" w:hanging="360"/>
      </w:pPr>
      <w:rPr>
        <w:rFonts w:ascii="Arial" w:hAnsi="Arial" w:hint="default"/>
      </w:rPr>
    </w:lvl>
    <w:lvl w:ilvl="3" w:tplc="00FC2FB2" w:tentative="1">
      <w:start w:val="1"/>
      <w:numFmt w:val="bullet"/>
      <w:lvlText w:val="•"/>
      <w:lvlJc w:val="left"/>
      <w:pPr>
        <w:tabs>
          <w:tab w:val="num" w:pos="2880"/>
        </w:tabs>
        <w:ind w:left="2880" w:hanging="360"/>
      </w:pPr>
      <w:rPr>
        <w:rFonts w:ascii="Arial" w:hAnsi="Arial" w:hint="default"/>
      </w:rPr>
    </w:lvl>
    <w:lvl w:ilvl="4" w:tplc="4DF051EC" w:tentative="1">
      <w:start w:val="1"/>
      <w:numFmt w:val="bullet"/>
      <w:lvlText w:val="•"/>
      <w:lvlJc w:val="left"/>
      <w:pPr>
        <w:tabs>
          <w:tab w:val="num" w:pos="3600"/>
        </w:tabs>
        <w:ind w:left="3600" w:hanging="360"/>
      </w:pPr>
      <w:rPr>
        <w:rFonts w:ascii="Arial" w:hAnsi="Arial" w:hint="default"/>
      </w:rPr>
    </w:lvl>
    <w:lvl w:ilvl="5" w:tplc="2E56E9A6" w:tentative="1">
      <w:start w:val="1"/>
      <w:numFmt w:val="bullet"/>
      <w:lvlText w:val="•"/>
      <w:lvlJc w:val="left"/>
      <w:pPr>
        <w:tabs>
          <w:tab w:val="num" w:pos="4320"/>
        </w:tabs>
        <w:ind w:left="4320" w:hanging="360"/>
      </w:pPr>
      <w:rPr>
        <w:rFonts w:ascii="Arial" w:hAnsi="Arial" w:hint="default"/>
      </w:rPr>
    </w:lvl>
    <w:lvl w:ilvl="6" w:tplc="129EB37A" w:tentative="1">
      <w:start w:val="1"/>
      <w:numFmt w:val="bullet"/>
      <w:lvlText w:val="•"/>
      <w:lvlJc w:val="left"/>
      <w:pPr>
        <w:tabs>
          <w:tab w:val="num" w:pos="5040"/>
        </w:tabs>
        <w:ind w:left="5040" w:hanging="360"/>
      </w:pPr>
      <w:rPr>
        <w:rFonts w:ascii="Arial" w:hAnsi="Arial" w:hint="default"/>
      </w:rPr>
    </w:lvl>
    <w:lvl w:ilvl="7" w:tplc="EA5C8F9A" w:tentative="1">
      <w:start w:val="1"/>
      <w:numFmt w:val="bullet"/>
      <w:lvlText w:val="•"/>
      <w:lvlJc w:val="left"/>
      <w:pPr>
        <w:tabs>
          <w:tab w:val="num" w:pos="5760"/>
        </w:tabs>
        <w:ind w:left="5760" w:hanging="360"/>
      </w:pPr>
      <w:rPr>
        <w:rFonts w:ascii="Arial" w:hAnsi="Arial" w:hint="default"/>
      </w:rPr>
    </w:lvl>
    <w:lvl w:ilvl="8" w:tplc="AAEA647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2DD0CAD"/>
    <w:multiLevelType w:val="hybridMultilevel"/>
    <w:tmpl w:val="F6B082BC"/>
    <w:lvl w:ilvl="0" w:tplc="CABAC5A6">
      <w:start w:val="1"/>
      <w:numFmt w:val="bullet"/>
      <w:lvlText w:val="-"/>
      <w:lvlJc w:val="left"/>
      <w:pPr>
        <w:tabs>
          <w:tab w:val="num" w:pos="720"/>
        </w:tabs>
        <w:ind w:left="720" w:hanging="360"/>
      </w:pPr>
      <w:rPr>
        <w:rFonts w:ascii="宋体" w:hAnsi="宋体" w:hint="default"/>
      </w:rPr>
    </w:lvl>
    <w:lvl w:ilvl="1" w:tplc="F0C692C4" w:tentative="1">
      <w:start w:val="1"/>
      <w:numFmt w:val="bullet"/>
      <w:lvlText w:val="-"/>
      <w:lvlJc w:val="left"/>
      <w:pPr>
        <w:tabs>
          <w:tab w:val="num" w:pos="1440"/>
        </w:tabs>
        <w:ind w:left="1440" w:hanging="360"/>
      </w:pPr>
      <w:rPr>
        <w:rFonts w:ascii="宋体" w:hAnsi="宋体" w:hint="default"/>
      </w:rPr>
    </w:lvl>
    <w:lvl w:ilvl="2" w:tplc="E3F276C4" w:tentative="1">
      <w:start w:val="1"/>
      <w:numFmt w:val="bullet"/>
      <w:lvlText w:val="-"/>
      <w:lvlJc w:val="left"/>
      <w:pPr>
        <w:tabs>
          <w:tab w:val="num" w:pos="2160"/>
        </w:tabs>
        <w:ind w:left="2160" w:hanging="360"/>
      </w:pPr>
      <w:rPr>
        <w:rFonts w:ascii="宋体" w:hAnsi="宋体" w:hint="default"/>
      </w:rPr>
    </w:lvl>
    <w:lvl w:ilvl="3" w:tplc="9A5E7D24" w:tentative="1">
      <w:start w:val="1"/>
      <w:numFmt w:val="bullet"/>
      <w:lvlText w:val="-"/>
      <w:lvlJc w:val="left"/>
      <w:pPr>
        <w:tabs>
          <w:tab w:val="num" w:pos="2880"/>
        </w:tabs>
        <w:ind w:left="2880" w:hanging="360"/>
      </w:pPr>
      <w:rPr>
        <w:rFonts w:ascii="宋体" w:hAnsi="宋体" w:hint="default"/>
      </w:rPr>
    </w:lvl>
    <w:lvl w:ilvl="4" w:tplc="61E293C2" w:tentative="1">
      <w:start w:val="1"/>
      <w:numFmt w:val="bullet"/>
      <w:lvlText w:val="-"/>
      <w:lvlJc w:val="left"/>
      <w:pPr>
        <w:tabs>
          <w:tab w:val="num" w:pos="3600"/>
        </w:tabs>
        <w:ind w:left="3600" w:hanging="360"/>
      </w:pPr>
      <w:rPr>
        <w:rFonts w:ascii="宋体" w:hAnsi="宋体" w:hint="default"/>
      </w:rPr>
    </w:lvl>
    <w:lvl w:ilvl="5" w:tplc="119AC5F4" w:tentative="1">
      <w:start w:val="1"/>
      <w:numFmt w:val="bullet"/>
      <w:lvlText w:val="-"/>
      <w:lvlJc w:val="left"/>
      <w:pPr>
        <w:tabs>
          <w:tab w:val="num" w:pos="4320"/>
        </w:tabs>
        <w:ind w:left="4320" w:hanging="360"/>
      </w:pPr>
      <w:rPr>
        <w:rFonts w:ascii="宋体" w:hAnsi="宋体" w:hint="default"/>
      </w:rPr>
    </w:lvl>
    <w:lvl w:ilvl="6" w:tplc="B9847EAA" w:tentative="1">
      <w:start w:val="1"/>
      <w:numFmt w:val="bullet"/>
      <w:lvlText w:val="-"/>
      <w:lvlJc w:val="left"/>
      <w:pPr>
        <w:tabs>
          <w:tab w:val="num" w:pos="5040"/>
        </w:tabs>
        <w:ind w:left="5040" w:hanging="360"/>
      </w:pPr>
      <w:rPr>
        <w:rFonts w:ascii="宋体" w:hAnsi="宋体" w:hint="default"/>
      </w:rPr>
    </w:lvl>
    <w:lvl w:ilvl="7" w:tplc="DBEEBCF8" w:tentative="1">
      <w:start w:val="1"/>
      <w:numFmt w:val="bullet"/>
      <w:lvlText w:val="-"/>
      <w:lvlJc w:val="left"/>
      <w:pPr>
        <w:tabs>
          <w:tab w:val="num" w:pos="5760"/>
        </w:tabs>
        <w:ind w:left="5760" w:hanging="360"/>
      </w:pPr>
      <w:rPr>
        <w:rFonts w:ascii="宋体" w:hAnsi="宋体" w:hint="default"/>
      </w:rPr>
    </w:lvl>
    <w:lvl w:ilvl="8" w:tplc="E52A3C14" w:tentative="1">
      <w:start w:val="1"/>
      <w:numFmt w:val="bullet"/>
      <w:lvlText w:val="-"/>
      <w:lvlJc w:val="left"/>
      <w:pPr>
        <w:tabs>
          <w:tab w:val="num" w:pos="6480"/>
        </w:tabs>
        <w:ind w:left="6480" w:hanging="360"/>
      </w:pPr>
      <w:rPr>
        <w:rFonts w:ascii="宋体" w:hAnsi="宋体" w:hint="default"/>
      </w:rPr>
    </w:lvl>
  </w:abstractNum>
  <w:abstractNum w:abstractNumId="20" w15:restartNumberingAfterBreak="0">
    <w:nsid w:val="64FE2235"/>
    <w:multiLevelType w:val="hybridMultilevel"/>
    <w:tmpl w:val="2C203D18"/>
    <w:lvl w:ilvl="0" w:tplc="0E58BA10">
      <w:start w:val="1"/>
      <w:numFmt w:val="bullet"/>
      <w:lvlText w:val="•"/>
      <w:lvlJc w:val="left"/>
      <w:pPr>
        <w:tabs>
          <w:tab w:val="num" w:pos="720"/>
        </w:tabs>
        <w:ind w:left="720" w:hanging="360"/>
      </w:pPr>
      <w:rPr>
        <w:rFonts w:ascii="Arial" w:hAnsi="Arial" w:hint="default"/>
      </w:rPr>
    </w:lvl>
    <w:lvl w:ilvl="1" w:tplc="7E5E6146" w:tentative="1">
      <w:start w:val="1"/>
      <w:numFmt w:val="bullet"/>
      <w:lvlText w:val="•"/>
      <w:lvlJc w:val="left"/>
      <w:pPr>
        <w:tabs>
          <w:tab w:val="num" w:pos="1440"/>
        </w:tabs>
        <w:ind w:left="1440" w:hanging="360"/>
      </w:pPr>
      <w:rPr>
        <w:rFonts w:ascii="Arial" w:hAnsi="Arial" w:hint="default"/>
      </w:rPr>
    </w:lvl>
    <w:lvl w:ilvl="2" w:tplc="498CFC5C" w:tentative="1">
      <w:start w:val="1"/>
      <w:numFmt w:val="bullet"/>
      <w:lvlText w:val="•"/>
      <w:lvlJc w:val="left"/>
      <w:pPr>
        <w:tabs>
          <w:tab w:val="num" w:pos="2160"/>
        </w:tabs>
        <w:ind w:left="2160" w:hanging="360"/>
      </w:pPr>
      <w:rPr>
        <w:rFonts w:ascii="Arial" w:hAnsi="Arial" w:hint="default"/>
      </w:rPr>
    </w:lvl>
    <w:lvl w:ilvl="3" w:tplc="F7F40672" w:tentative="1">
      <w:start w:val="1"/>
      <w:numFmt w:val="bullet"/>
      <w:lvlText w:val="•"/>
      <w:lvlJc w:val="left"/>
      <w:pPr>
        <w:tabs>
          <w:tab w:val="num" w:pos="2880"/>
        </w:tabs>
        <w:ind w:left="2880" w:hanging="360"/>
      </w:pPr>
      <w:rPr>
        <w:rFonts w:ascii="Arial" w:hAnsi="Arial" w:hint="default"/>
      </w:rPr>
    </w:lvl>
    <w:lvl w:ilvl="4" w:tplc="AC78E432" w:tentative="1">
      <w:start w:val="1"/>
      <w:numFmt w:val="bullet"/>
      <w:lvlText w:val="•"/>
      <w:lvlJc w:val="left"/>
      <w:pPr>
        <w:tabs>
          <w:tab w:val="num" w:pos="3600"/>
        </w:tabs>
        <w:ind w:left="3600" w:hanging="360"/>
      </w:pPr>
      <w:rPr>
        <w:rFonts w:ascii="Arial" w:hAnsi="Arial" w:hint="default"/>
      </w:rPr>
    </w:lvl>
    <w:lvl w:ilvl="5" w:tplc="D0C83D92" w:tentative="1">
      <w:start w:val="1"/>
      <w:numFmt w:val="bullet"/>
      <w:lvlText w:val="•"/>
      <w:lvlJc w:val="left"/>
      <w:pPr>
        <w:tabs>
          <w:tab w:val="num" w:pos="4320"/>
        </w:tabs>
        <w:ind w:left="4320" w:hanging="360"/>
      </w:pPr>
      <w:rPr>
        <w:rFonts w:ascii="Arial" w:hAnsi="Arial" w:hint="default"/>
      </w:rPr>
    </w:lvl>
    <w:lvl w:ilvl="6" w:tplc="88C2E064" w:tentative="1">
      <w:start w:val="1"/>
      <w:numFmt w:val="bullet"/>
      <w:lvlText w:val="•"/>
      <w:lvlJc w:val="left"/>
      <w:pPr>
        <w:tabs>
          <w:tab w:val="num" w:pos="5040"/>
        </w:tabs>
        <w:ind w:left="5040" w:hanging="360"/>
      </w:pPr>
      <w:rPr>
        <w:rFonts w:ascii="Arial" w:hAnsi="Arial" w:hint="default"/>
      </w:rPr>
    </w:lvl>
    <w:lvl w:ilvl="7" w:tplc="E1E2430E" w:tentative="1">
      <w:start w:val="1"/>
      <w:numFmt w:val="bullet"/>
      <w:lvlText w:val="•"/>
      <w:lvlJc w:val="left"/>
      <w:pPr>
        <w:tabs>
          <w:tab w:val="num" w:pos="5760"/>
        </w:tabs>
        <w:ind w:left="5760" w:hanging="360"/>
      </w:pPr>
      <w:rPr>
        <w:rFonts w:ascii="Arial" w:hAnsi="Arial" w:hint="default"/>
      </w:rPr>
    </w:lvl>
    <w:lvl w:ilvl="8" w:tplc="F710BF8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1260430"/>
    <w:multiLevelType w:val="hybridMultilevel"/>
    <w:tmpl w:val="842AE6F4"/>
    <w:lvl w:ilvl="0" w:tplc="CB6205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22"/>
  </w:num>
  <w:num w:numId="4">
    <w:abstractNumId w:val="10"/>
  </w:num>
  <w:num w:numId="5">
    <w:abstractNumId w:val="3"/>
  </w:num>
  <w:num w:numId="6">
    <w:abstractNumId w:val="15"/>
  </w:num>
  <w:num w:numId="7">
    <w:abstractNumId w:val="16"/>
  </w:num>
  <w:num w:numId="8">
    <w:abstractNumId w:val="2"/>
  </w:num>
  <w:num w:numId="9">
    <w:abstractNumId w:val="19"/>
  </w:num>
  <w:num w:numId="10">
    <w:abstractNumId w:val="5"/>
  </w:num>
  <w:num w:numId="11">
    <w:abstractNumId w:val="8"/>
  </w:num>
  <w:num w:numId="12">
    <w:abstractNumId w:val="7"/>
  </w:num>
  <w:num w:numId="13">
    <w:abstractNumId w:val="17"/>
  </w:num>
  <w:num w:numId="14">
    <w:abstractNumId w:val="14"/>
  </w:num>
  <w:num w:numId="15">
    <w:abstractNumId w:val="4"/>
  </w:num>
  <w:num w:numId="16">
    <w:abstractNumId w:val="18"/>
  </w:num>
  <w:num w:numId="17">
    <w:abstractNumId w:val="12"/>
  </w:num>
  <w:num w:numId="18">
    <w:abstractNumId w:val="20"/>
  </w:num>
  <w:num w:numId="19">
    <w:abstractNumId w:val="9"/>
  </w:num>
  <w:num w:numId="20">
    <w:abstractNumId w:val="0"/>
  </w:num>
  <w:num w:numId="21">
    <w:abstractNumId w:val="6"/>
  </w:num>
  <w:num w:numId="22">
    <w:abstractNumId w:val="21"/>
  </w:num>
  <w:num w:numId="23">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D15"/>
    <w:rsid w:val="00004973"/>
    <w:rsid w:val="00015537"/>
    <w:rsid w:val="0001554B"/>
    <w:rsid w:val="000173B5"/>
    <w:rsid w:val="0002577C"/>
    <w:rsid w:val="0003292D"/>
    <w:rsid w:val="000329C5"/>
    <w:rsid w:val="00034BE3"/>
    <w:rsid w:val="00036B37"/>
    <w:rsid w:val="000379DC"/>
    <w:rsid w:val="0004064D"/>
    <w:rsid w:val="00046239"/>
    <w:rsid w:val="000506F9"/>
    <w:rsid w:val="00052279"/>
    <w:rsid w:val="000677FA"/>
    <w:rsid w:val="00074040"/>
    <w:rsid w:val="00080A67"/>
    <w:rsid w:val="0008310A"/>
    <w:rsid w:val="000840D1"/>
    <w:rsid w:val="00085117"/>
    <w:rsid w:val="000909BE"/>
    <w:rsid w:val="000925CA"/>
    <w:rsid w:val="00094696"/>
    <w:rsid w:val="0009606D"/>
    <w:rsid w:val="000A1550"/>
    <w:rsid w:val="000A28DE"/>
    <w:rsid w:val="000A4573"/>
    <w:rsid w:val="000A53D8"/>
    <w:rsid w:val="000B44BE"/>
    <w:rsid w:val="000E1CE5"/>
    <w:rsid w:val="000E6885"/>
    <w:rsid w:val="000F0373"/>
    <w:rsid w:val="00100A7D"/>
    <w:rsid w:val="001137F8"/>
    <w:rsid w:val="00114740"/>
    <w:rsid w:val="00125DA9"/>
    <w:rsid w:val="00130250"/>
    <w:rsid w:val="00132193"/>
    <w:rsid w:val="00135D64"/>
    <w:rsid w:val="00163BF8"/>
    <w:rsid w:val="00165B71"/>
    <w:rsid w:val="001757DB"/>
    <w:rsid w:val="00177793"/>
    <w:rsid w:val="00181782"/>
    <w:rsid w:val="00196471"/>
    <w:rsid w:val="001A32CB"/>
    <w:rsid w:val="001A44ED"/>
    <w:rsid w:val="001B445B"/>
    <w:rsid w:val="001B598F"/>
    <w:rsid w:val="001C45D2"/>
    <w:rsid w:val="001E404E"/>
    <w:rsid w:val="001E41B5"/>
    <w:rsid w:val="001F69AA"/>
    <w:rsid w:val="002014DE"/>
    <w:rsid w:val="00205747"/>
    <w:rsid w:val="00205A99"/>
    <w:rsid w:val="002255BA"/>
    <w:rsid w:val="0023231D"/>
    <w:rsid w:val="002400ED"/>
    <w:rsid w:val="0024453E"/>
    <w:rsid w:val="00254932"/>
    <w:rsid w:val="002559B3"/>
    <w:rsid w:val="00255A86"/>
    <w:rsid w:val="00261577"/>
    <w:rsid w:val="00262B02"/>
    <w:rsid w:val="00264EA2"/>
    <w:rsid w:val="00267073"/>
    <w:rsid w:val="00295BA8"/>
    <w:rsid w:val="00297954"/>
    <w:rsid w:val="002B3811"/>
    <w:rsid w:val="002C1464"/>
    <w:rsid w:val="002D0260"/>
    <w:rsid w:val="002D727A"/>
    <w:rsid w:val="002F09D5"/>
    <w:rsid w:val="002F6959"/>
    <w:rsid w:val="0030441A"/>
    <w:rsid w:val="00312F8B"/>
    <w:rsid w:val="003156EC"/>
    <w:rsid w:val="003239C5"/>
    <w:rsid w:val="00324048"/>
    <w:rsid w:val="0032422F"/>
    <w:rsid w:val="00332D94"/>
    <w:rsid w:val="00332F8A"/>
    <w:rsid w:val="00334895"/>
    <w:rsid w:val="00362790"/>
    <w:rsid w:val="00364483"/>
    <w:rsid w:val="00364B06"/>
    <w:rsid w:val="00365F7C"/>
    <w:rsid w:val="003740E3"/>
    <w:rsid w:val="0037691A"/>
    <w:rsid w:val="0037702D"/>
    <w:rsid w:val="003871AD"/>
    <w:rsid w:val="003A4699"/>
    <w:rsid w:val="003B0287"/>
    <w:rsid w:val="003B0EF9"/>
    <w:rsid w:val="003B43E9"/>
    <w:rsid w:val="003B703D"/>
    <w:rsid w:val="003C11EE"/>
    <w:rsid w:val="003C329B"/>
    <w:rsid w:val="003C7615"/>
    <w:rsid w:val="003D32B1"/>
    <w:rsid w:val="003F4C36"/>
    <w:rsid w:val="003F69A2"/>
    <w:rsid w:val="003F7C25"/>
    <w:rsid w:val="0040305B"/>
    <w:rsid w:val="0040784C"/>
    <w:rsid w:val="00420165"/>
    <w:rsid w:val="0044499E"/>
    <w:rsid w:val="00445BEF"/>
    <w:rsid w:val="00473E47"/>
    <w:rsid w:val="004741B7"/>
    <w:rsid w:val="00486DA9"/>
    <w:rsid w:val="00494CA6"/>
    <w:rsid w:val="004A0581"/>
    <w:rsid w:val="004A06B9"/>
    <w:rsid w:val="004B3F94"/>
    <w:rsid w:val="004B57E9"/>
    <w:rsid w:val="004B6D74"/>
    <w:rsid w:val="004C2EE8"/>
    <w:rsid w:val="004C302A"/>
    <w:rsid w:val="004D4748"/>
    <w:rsid w:val="004E6550"/>
    <w:rsid w:val="004F16C7"/>
    <w:rsid w:val="004F67D7"/>
    <w:rsid w:val="004F7ACE"/>
    <w:rsid w:val="004F7FA3"/>
    <w:rsid w:val="00501642"/>
    <w:rsid w:val="00536A69"/>
    <w:rsid w:val="005375E3"/>
    <w:rsid w:val="0054332E"/>
    <w:rsid w:val="0055129D"/>
    <w:rsid w:val="005601E0"/>
    <w:rsid w:val="0056311F"/>
    <w:rsid w:val="005656AA"/>
    <w:rsid w:val="00575B9A"/>
    <w:rsid w:val="00594B1B"/>
    <w:rsid w:val="005960C1"/>
    <w:rsid w:val="005A0231"/>
    <w:rsid w:val="005A5803"/>
    <w:rsid w:val="005A633D"/>
    <w:rsid w:val="005B13DC"/>
    <w:rsid w:val="005B241A"/>
    <w:rsid w:val="005B4A2A"/>
    <w:rsid w:val="005B6943"/>
    <w:rsid w:val="005C1F37"/>
    <w:rsid w:val="005D0ABE"/>
    <w:rsid w:val="005D3785"/>
    <w:rsid w:val="005E0551"/>
    <w:rsid w:val="005E145B"/>
    <w:rsid w:val="005F0417"/>
    <w:rsid w:val="005F7233"/>
    <w:rsid w:val="0060115E"/>
    <w:rsid w:val="00607788"/>
    <w:rsid w:val="0061158D"/>
    <w:rsid w:val="006128D7"/>
    <w:rsid w:val="00621A6B"/>
    <w:rsid w:val="00622B02"/>
    <w:rsid w:val="00627371"/>
    <w:rsid w:val="00627639"/>
    <w:rsid w:val="006363C9"/>
    <w:rsid w:val="0064004C"/>
    <w:rsid w:val="00644E86"/>
    <w:rsid w:val="0065407A"/>
    <w:rsid w:val="00670BE1"/>
    <w:rsid w:val="00682B40"/>
    <w:rsid w:val="00695373"/>
    <w:rsid w:val="006A3859"/>
    <w:rsid w:val="006B6518"/>
    <w:rsid w:val="006B75E3"/>
    <w:rsid w:val="006B7E2F"/>
    <w:rsid w:val="006C17F9"/>
    <w:rsid w:val="006C5DDD"/>
    <w:rsid w:val="006D1DB8"/>
    <w:rsid w:val="006E0CF7"/>
    <w:rsid w:val="0070387D"/>
    <w:rsid w:val="00706382"/>
    <w:rsid w:val="00710A9B"/>
    <w:rsid w:val="0071219B"/>
    <w:rsid w:val="00715148"/>
    <w:rsid w:val="00745220"/>
    <w:rsid w:val="00746748"/>
    <w:rsid w:val="007472F5"/>
    <w:rsid w:val="0076399C"/>
    <w:rsid w:val="00765AB1"/>
    <w:rsid w:val="0076752A"/>
    <w:rsid w:val="00772242"/>
    <w:rsid w:val="00780DF3"/>
    <w:rsid w:val="00794522"/>
    <w:rsid w:val="0079543D"/>
    <w:rsid w:val="00796D31"/>
    <w:rsid w:val="007A318A"/>
    <w:rsid w:val="007B65FB"/>
    <w:rsid w:val="007B6BFB"/>
    <w:rsid w:val="007D164A"/>
    <w:rsid w:val="007D3F27"/>
    <w:rsid w:val="007E407E"/>
    <w:rsid w:val="007F5387"/>
    <w:rsid w:val="007F60F1"/>
    <w:rsid w:val="007F7912"/>
    <w:rsid w:val="0080282A"/>
    <w:rsid w:val="00814E82"/>
    <w:rsid w:val="0082659E"/>
    <w:rsid w:val="008374B2"/>
    <w:rsid w:val="00845317"/>
    <w:rsid w:val="008469A7"/>
    <w:rsid w:val="00850121"/>
    <w:rsid w:val="0085175C"/>
    <w:rsid w:val="0085253C"/>
    <w:rsid w:val="0085417C"/>
    <w:rsid w:val="008613D3"/>
    <w:rsid w:val="00863B79"/>
    <w:rsid w:val="00871212"/>
    <w:rsid w:val="00877680"/>
    <w:rsid w:val="00881FEA"/>
    <w:rsid w:val="008B2708"/>
    <w:rsid w:val="008B599E"/>
    <w:rsid w:val="008C1350"/>
    <w:rsid w:val="008C37CE"/>
    <w:rsid w:val="008D2E92"/>
    <w:rsid w:val="008D3D03"/>
    <w:rsid w:val="008E174F"/>
    <w:rsid w:val="008E2E76"/>
    <w:rsid w:val="008F79BD"/>
    <w:rsid w:val="00914548"/>
    <w:rsid w:val="00914F0C"/>
    <w:rsid w:val="00921A5D"/>
    <w:rsid w:val="009245E0"/>
    <w:rsid w:val="00924BDD"/>
    <w:rsid w:val="00931686"/>
    <w:rsid w:val="00943472"/>
    <w:rsid w:val="00951CA3"/>
    <w:rsid w:val="0095631E"/>
    <w:rsid w:val="00971C82"/>
    <w:rsid w:val="0097585F"/>
    <w:rsid w:val="00975F10"/>
    <w:rsid w:val="00994A08"/>
    <w:rsid w:val="0099613B"/>
    <w:rsid w:val="00996FAF"/>
    <w:rsid w:val="009A21B3"/>
    <w:rsid w:val="009A5A09"/>
    <w:rsid w:val="009B32FB"/>
    <w:rsid w:val="009C2F27"/>
    <w:rsid w:val="009C3EEB"/>
    <w:rsid w:val="009C3F4B"/>
    <w:rsid w:val="009C4541"/>
    <w:rsid w:val="009D6DDB"/>
    <w:rsid w:val="009D6FBF"/>
    <w:rsid w:val="009E0747"/>
    <w:rsid w:val="009E252B"/>
    <w:rsid w:val="009E25C4"/>
    <w:rsid w:val="009F1612"/>
    <w:rsid w:val="00A02234"/>
    <w:rsid w:val="00A029F4"/>
    <w:rsid w:val="00A02BB4"/>
    <w:rsid w:val="00A13DED"/>
    <w:rsid w:val="00A177B0"/>
    <w:rsid w:val="00A21FC8"/>
    <w:rsid w:val="00A2261D"/>
    <w:rsid w:val="00A2559C"/>
    <w:rsid w:val="00A46E22"/>
    <w:rsid w:val="00A8290B"/>
    <w:rsid w:val="00A83DD5"/>
    <w:rsid w:val="00A84D61"/>
    <w:rsid w:val="00A91B02"/>
    <w:rsid w:val="00A97F05"/>
    <w:rsid w:val="00AA637F"/>
    <w:rsid w:val="00AA711A"/>
    <w:rsid w:val="00AB11DA"/>
    <w:rsid w:val="00AC2027"/>
    <w:rsid w:val="00AD2DC8"/>
    <w:rsid w:val="00AD6A49"/>
    <w:rsid w:val="00AE102A"/>
    <w:rsid w:val="00AE47C9"/>
    <w:rsid w:val="00AF1515"/>
    <w:rsid w:val="00B05F09"/>
    <w:rsid w:val="00B14727"/>
    <w:rsid w:val="00B14EC5"/>
    <w:rsid w:val="00B22F6A"/>
    <w:rsid w:val="00B32F89"/>
    <w:rsid w:val="00B33FE2"/>
    <w:rsid w:val="00B341F7"/>
    <w:rsid w:val="00B46BF6"/>
    <w:rsid w:val="00B605F5"/>
    <w:rsid w:val="00B74806"/>
    <w:rsid w:val="00B770E5"/>
    <w:rsid w:val="00B852FC"/>
    <w:rsid w:val="00B979AE"/>
    <w:rsid w:val="00BA3455"/>
    <w:rsid w:val="00BB4B9D"/>
    <w:rsid w:val="00BC16AE"/>
    <w:rsid w:val="00BC2B7D"/>
    <w:rsid w:val="00BE39B8"/>
    <w:rsid w:val="00BF08A3"/>
    <w:rsid w:val="00BF17BB"/>
    <w:rsid w:val="00C0539A"/>
    <w:rsid w:val="00C15BE3"/>
    <w:rsid w:val="00C21847"/>
    <w:rsid w:val="00C23232"/>
    <w:rsid w:val="00C343AB"/>
    <w:rsid w:val="00C42396"/>
    <w:rsid w:val="00C61738"/>
    <w:rsid w:val="00C8598D"/>
    <w:rsid w:val="00C87C87"/>
    <w:rsid w:val="00C900F7"/>
    <w:rsid w:val="00C91DE5"/>
    <w:rsid w:val="00C94D12"/>
    <w:rsid w:val="00C95635"/>
    <w:rsid w:val="00CA424A"/>
    <w:rsid w:val="00CB05A4"/>
    <w:rsid w:val="00CB3B72"/>
    <w:rsid w:val="00CD2333"/>
    <w:rsid w:val="00CE02CE"/>
    <w:rsid w:val="00CE03CB"/>
    <w:rsid w:val="00CE7900"/>
    <w:rsid w:val="00CF2488"/>
    <w:rsid w:val="00CF445E"/>
    <w:rsid w:val="00D00624"/>
    <w:rsid w:val="00D06AA5"/>
    <w:rsid w:val="00D101E9"/>
    <w:rsid w:val="00D146B1"/>
    <w:rsid w:val="00D16BED"/>
    <w:rsid w:val="00D364C2"/>
    <w:rsid w:val="00D416F3"/>
    <w:rsid w:val="00D455CE"/>
    <w:rsid w:val="00D51F85"/>
    <w:rsid w:val="00D559B0"/>
    <w:rsid w:val="00D6540A"/>
    <w:rsid w:val="00D76F9F"/>
    <w:rsid w:val="00D84155"/>
    <w:rsid w:val="00D844D6"/>
    <w:rsid w:val="00D84B48"/>
    <w:rsid w:val="00DA3ED3"/>
    <w:rsid w:val="00DA3EEC"/>
    <w:rsid w:val="00DA59ED"/>
    <w:rsid w:val="00DC03B8"/>
    <w:rsid w:val="00DC1C09"/>
    <w:rsid w:val="00DC2491"/>
    <w:rsid w:val="00DC3C31"/>
    <w:rsid w:val="00DC60BE"/>
    <w:rsid w:val="00DD5F89"/>
    <w:rsid w:val="00DE0E1D"/>
    <w:rsid w:val="00DE6172"/>
    <w:rsid w:val="00DF1DDA"/>
    <w:rsid w:val="00DF2AE1"/>
    <w:rsid w:val="00DF4B84"/>
    <w:rsid w:val="00E03D40"/>
    <w:rsid w:val="00E04001"/>
    <w:rsid w:val="00E16CCB"/>
    <w:rsid w:val="00E23373"/>
    <w:rsid w:val="00E27C88"/>
    <w:rsid w:val="00E27D15"/>
    <w:rsid w:val="00E347F1"/>
    <w:rsid w:val="00E44381"/>
    <w:rsid w:val="00E51256"/>
    <w:rsid w:val="00E51BDC"/>
    <w:rsid w:val="00E55BA4"/>
    <w:rsid w:val="00E620AF"/>
    <w:rsid w:val="00E73E6A"/>
    <w:rsid w:val="00E901AF"/>
    <w:rsid w:val="00EA7047"/>
    <w:rsid w:val="00EB5A91"/>
    <w:rsid w:val="00EC2378"/>
    <w:rsid w:val="00EC694E"/>
    <w:rsid w:val="00ED605F"/>
    <w:rsid w:val="00EE35BB"/>
    <w:rsid w:val="00EF306B"/>
    <w:rsid w:val="00EF4A81"/>
    <w:rsid w:val="00EF4C1C"/>
    <w:rsid w:val="00EF5D22"/>
    <w:rsid w:val="00F04DAD"/>
    <w:rsid w:val="00F04FCC"/>
    <w:rsid w:val="00F1341A"/>
    <w:rsid w:val="00F167E2"/>
    <w:rsid w:val="00F215C9"/>
    <w:rsid w:val="00F250C1"/>
    <w:rsid w:val="00F316A8"/>
    <w:rsid w:val="00F32E77"/>
    <w:rsid w:val="00F34AB8"/>
    <w:rsid w:val="00F45B3E"/>
    <w:rsid w:val="00F5386A"/>
    <w:rsid w:val="00F63301"/>
    <w:rsid w:val="00F634A9"/>
    <w:rsid w:val="00F6480F"/>
    <w:rsid w:val="00F66E0C"/>
    <w:rsid w:val="00F84424"/>
    <w:rsid w:val="00F84FE1"/>
    <w:rsid w:val="00F96053"/>
    <w:rsid w:val="00FA0D86"/>
    <w:rsid w:val="00FA5EAA"/>
    <w:rsid w:val="00FB641F"/>
    <w:rsid w:val="00FB66FC"/>
    <w:rsid w:val="00FC4137"/>
    <w:rsid w:val="00FD0D85"/>
    <w:rsid w:val="00FE73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D19765"/>
  <w15:chartTrackingRefBased/>
  <w15:docId w15:val="{3D0A66F2-78CE-4932-8EAF-AF77A4433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36A69"/>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basedOn w:val="a"/>
    <w:next w:val="a"/>
    <w:link w:val="10"/>
    <w:uiPriority w:val="9"/>
    <w:qFormat/>
    <w:rsid w:val="00D76F9F"/>
    <w:pPr>
      <w:keepNext/>
      <w:numPr>
        <w:numId w:val="1"/>
      </w:numPr>
      <w:spacing w:before="120"/>
      <w:outlineLvl w:val="0"/>
    </w:pPr>
    <w:rPr>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0"/>
    <w:unhideWhenUsed/>
    <w:qFormat/>
    <w:rsid w:val="00D76F9F"/>
    <w:pPr>
      <w:keepNext/>
      <w:numPr>
        <w:ilvl w:val="1"/>
        <w:numId w:val="1"/>
      </w:numPr>
      <w:spacing w:before="120"/>
      <w:outlineLvl w:val="1"/>
    </w:pPr>
    <w:rPr>
      <w:sz w:val="24"/>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
    <w:next w:val="a"/>
    <w:link w:val="30"/>
    <w:unhideWhenUsed/>
    <w:qFormat/>
    <w:rsid w:val="00D76F9F"/>
    <w:pPr>
      <w:keepNext/>
      <w:numPr>
        <w:ilvl w:val="2"/>
        <w:numId w:val="1"/>
      </w:numPr>
      <w:spacing w:before="120"/>
      <w:outlineLvl w:val="2"/>
    </w:pPr>
  </w:style>
  <w:style w:type="paragraph" w:styleId="4">
    <w:name w:val="heading 4"/>
    <w:aliases w:val="Heading 4 Char1,Heading 4 Char Char,H4,H41,h4,0.1.1.1 Titre 4 + Left:  0&quot;,First line:  0&quot;,0.1.1...,0.1.1.1 Titre 4,E4,RFQ3,4H,h41,heading 41,h42,heading 42,h43,H42,H43,H411,h411,H421,h421,H44,h44,H412,h412,H422,h422,H431,h431,H45,h45,H413,h413"/>
    <w:basedOn w:val="a"/>
    <w:next w:val="a"/>
    <w:link w:val="40"/>
    <w:semiHidden/>
    <w:unhideWhenUsed/>
    <w:qFormat/>
    <w:rsid w:val="00D76F9F"/>
    <w:pPr>
      <w:keepNext/>
      <w:numPr>
        <w:ilvl w:val="3"/>
        <w:numId w:val="1"/>
      </w:numPr>
      <w:spacing w:before="120"/>
      <w:ind w:left="720" w:hanging="720"/>
      <w:outlineLvl w:val="3"/>
    </w:pPr>
    <w:rPr>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link w:val="50"/>
    <w:semiHidden/>
    <w:unhideWhenUsed/>
    <w:qFormat/>
    <w:rsid w:val="00D76F9F"/>
    <w:pPr>
      <w:keepNext/>
      <w:numPr>
        <w:ilvl w:val="4"/>
        <w:numId w:val="1"/>
      </w:numPr>
      <w:spacing w:before="120"/>
      <w:ind w:left="720" w:hanging="720"/>
      <w:outlineLvl w:val="4"/>
    </w:pPr>
    <w:rPr>
      <w:i/>
      <w:iCs/>
      <w:szCs w:val="26"/>
    </w:rPr>
  </w:style>
  <w:style w:type="paragraph" w:styleId="6">
    <w:name w:val="heading 6"/>
    <w:aliases w:val="H61,h6,TOC header,Bullet list,sub-dash,sd,5,T1,Heading6,h61,h62,Titre 6,Alt+6,Appendix"/>
    <w:basedOn w:val="a"/>
    <w:next w:val="a"/>
    <w:link w:val="60"/>
    <w:semiHidden/>
    <w:unhideWhenUsed/>
    <w:qFormat/>
    <w:rsid w:val="00D76F9F"/>
    <w:pPr>
      <w:numPr>
        <w:ilvl w:val="5"/>
        <w:numId w:val="1"/>
      </w:numPr>
      <w:spacing w:before="240" w:after="60"/>
      <w:outlineLvl w:val="5"/>
    </w:pPr>
  </w:style>
  <w:style w:type="paragraph" w:styleId="7">
    <w:name w:val="heading 7"/>
    <w:aliases w:val="Bulleted list,L7,st,SDL title,h7,Alt+7,Alt+71,Alt+72,Alt+73,Alt+74,Alt+75,Alt+76,Alt+77,Alt+78,Alt+79,Alt+710,Alt+711,Alt+712,Alt+713"/>
    <w:basedOn w:val="a"/>
    <w:next w:val="a"/>
    <w:link w:val="70"/>
    <w:semiHidden/>
    <w:unhideWhenUsed/>
    <w:qFormat/>
    <w:rsid w:val="00D76F9F"/>
    <w:pPr>
      <w:numPr>
        <w:ilvl w:val="6"/>
        <w:numId w:val="1"/>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link w:val="80"/>
    <w:semiHidden/>
    <w:unhideWhenUsed/>
    <w:qFormat/>
    <w:rsid w:val="00D76F9F"/>
    <w:pPr>
      <w:numPr>
        <w:ilvl w:val="7"/>
        <w:numId w:val="1"/>
      </w:numPr>
      <w:spacing w:before="240" w:after="60"/>
      <w:outlineLvl w:val="7"/>
    </w:pPr>
    <w:rPr>
      <w:i/>
      <w:iCs/>
      <w:sz w:val="24"/>
      <w:szCs w:val="24"/>
    </w:rPr>
  </w:style>
  <w:style w:type="paragraph" w:styleId="9">
    <w:name w:val="heading 9"/>
    <w:aliases w:val="Alt+9,Figure Heading,FH,Titre 10"/>
    <w:basedOn w:val="a"/>
    <w:next w:val="a"/>
    <w:link w:val="90"/>
    <w:semiHidden/>
    <w:unhideWhenUsed/>
    <w:qFormat/>
    <w:rsid w:val="00D76F9F"/>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76F9F"/>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D76F9F"/>
    <w:rPr>
      <w:sz w:val="18"/>
      <w:szCs w:val="18"/>
    </w:rPr>
  </w:style>
  <w:style w:type="paragraph" w:styleId="a5">
    <w:name w:val="footer"/>
    <w:basedOn w:val="a"/>
    <w:link w:val="a6"/>
    <w:uiPriority w:val="99"/>
    <w:unhideWhenUsed/>
    <w:rsid w:val="00D76F9F"/>
    <w:pPr>
      <w:tabs>
        <w:tab w:val="center" w:pos="4153"/>
        <w:tab w:val="right" w:pos="8306"/>
      </w:tabs>
      <w:jc w:val="left"/>
    </w:pPr>
    <w:rPr>
      <w:sz w:val="18"/>
      <w:szCs w:val="18"/>
    </w:rPr>
  </w:style>
  <w:style w:type="character" w:customStyle="1" w:styleId="a6">
    <w:name w:val="页脚 字符"/>
    <w:basedOn w:val="a0"/>
    <w:link w:val="a5"/>
    <w:uiPriority w:val="99"/>
    <w:rsid w:val="00D76F9F"/>
    <w:rPr>
      <w:sz w:val="18"/>
      <w:szCs w:val="18"/>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0"/>
    <w:link w:val="1"/>
    <w:uiPriority w:val="9"/>
    <w:rsid w:val="00D76F9F"/>
    <w:rPr>
      <w:rFonts w:ascii="Times New Roman" w:eastAsia="宋体" w:hAnsi="Times New Roman" w:cs="Times New Roman"/>
      <w:kern w:val="0"/>
      <w:sz w:val="28"/>
      <w:szCs w:val="28"/>
      <w:lang w:eastAsia="en-US"/>
    </w:rPr>
  </w:style>
  <w:style w:type="character" w:customStyle="1" w:styleId="20">
    <w:name w:val="标题 2 字符"/>
    <w:aliases w:val="H2 字符1,Head2A 字符1,2 字符1,Break before 字符1,UNDERRUBRIK 1-2 字符1,level 2 字符1,h2 字符1,Heading Two 字符1,Prophead 2 字符1,headi 字符1,heading2 字符1,h21 字符1,h22 字符1,21 字符1,Titolo Sottosezione 字符1,Head 2 字符1,l2 字符1,TitreProp 字符1,Header 2 字符1,ITT t2 字符1,R2 字符1"/>
    <w:basedOn w:val="a0"/>
    <w:link w:val="2"/>
    <w:rsid w:val="00D76F9F"/>
    <w:rPr>
      <w:rFonts w:ascii="Times New Roman" w:eastAsia="宋体" w:hAnsi="Times New Roman" w:cs="Times New Roman"/>
      <w:kern w:val="0"/>
      <w:sz w:val="24"/>
      <w:lang w:eastAsia="en-US"/>
    </w:rPr>
  </w:style>
  <w:style w:type="character" w:customStyle="1" w:styleId="30">
    <w:name w:val="标题 3 字符"/>
    <w:aliases w:val="H3 字符1,H31 字符1,h3 字符1,h31 字符1,h32 字符1,THeading 3 字符1,Titre 3 字符1,Org Heading 1 字符1,Alt+3 字符1,Alt+31 字符1,Alt+32 字符1,Alt+33 字符1,Alt+311 字符1,Alt+321 字符1,Alt+34 字符1,Alt+35 字符1,Alt+36 字符1,Alt+37 字符1,Alt+38 字符1,Alt+39 字符1,Alt+310 字符1,Alt+312 字符1,3 字符1"/>
    <w:basedOn w:val="a0"/>
    <w:link w:val="3"/>
    <w:rsid w:val="00D76F9F"/>
    <w:rPr>
      <w:rFonts w:ascii="Times New Roman" w:eastAsia="宋体" w:hAnsi="Times New Roman" w:cs="Times New Roman"/>
      <w:kern w:val="0"/>
      <w:sz w:val="22"/>
      <w:lang w:eastAsia="en-US"/>
    </w:rPr>
  </w:style>
  <w:style w:type="character" w:customStyle="1" w:styleId="40">
    <w:name w:val="标题 4 字符"/>
    <w:aliases w:val="Heading 4 Char1 字符1,Heading 4 Char Char 字符1,H4 字符1,H41 字符1,h4 字符1,0.1.1.1 Titre 4 + Left:  0&quot; 字符1,First line:  0&quot; 字符1,0.1.1... 字符1,0.1.1.1 Titre 4 字符1,E4 字符1,RFQ3 字符1,4H 字符1,h41 字符1,heading 41 字符1,h42 字符1,heading 42 字符1,h43 字符1,H42 字符1,H43 字符1"/>
    <w:basedOn w:val="a0"/>
    <w:link w:val="4"/>
    <w:semiHidden/>
    <w:rsid w:val="00D76F9F"/>
    <w:rPr>
      <w:rFonts w:ascii="Times New Roman" w:eastAsia="宋体" w:hAnsi="Times New Roman" w:cs="Times New Roman"/>
      <w:kern w:val="0"/>
      <w:sz w:val="22"/>
      <w:szCs w:val="28"/>
      <w:lang w:eastAsia="en-US"/>
    </w:rPr>
  </w:style>
  <w:style w:type="character" w:customStyle="1" w:styleId="50">
    <w:name w:val="标题 5 字符"/>
    <w:aliases w:val="H5 字符1,H51 字符1,h5 字符1,Appendix A to X 字符1,Heading 5   Appendix A to X 字符1,5 sub-bullet 字符1,sb 字符1,4 字符1,Indent 字符1,Heading5 字符1,h51 字符1,heading 51 字符1,Heading51 字符1,h52 字符1,h53 字符1,Titre 5 字符1,DO NOT USE_h5 字符1,Alt+5 字符1,Alt+51 字符1,Alt+52 字符1"/>
    <w:basedOn w:val="a0"/>
    <w:link w:val="5"/>
    <w:semiHidden/>
    <w:rsid w:val="00D76F9F"/>
    <w:rPr>
      <w:rFonts w:ascii="Times New Roman" w:eastAsia="宋体" w:hAnsi="Times New Roman" w:cs="Times New Roman"/>
      <w:i/>
      <w:iCs/>
      <w:kern w:val="0"/>
      <w:sz w:val="22"/>
      <w:szCs w:val="26"/>
      <w:lang w:eastAsia="en-US"/>
    </w:rPr>
  </w:style>
  <w:style w:type="character" w:customStyle="1" w:styleId="60">
    <w:name w:val="标题 6 字符"/>
    <w:aliases w:val="H61 字符1,h6 字符1,TOC header 字符1,Bullet list 字符1,sub-dash 字符1,sd 字符1,5 字符1,T1 字符1,Heading6 字符1,h61 字符1,h62 字符1,Titre 6 字符1,Alt+6 字符1,Appendix 字符1"/>
    <w:basedOn w:val="a0"/>
    <w:link w:val="6"/>
    <w:semiHidden/>
    <w:rsid w:val="00D76F9F"/>
    <w:rPr>
      <w:rFonts w:ascii="Times New Roman" w:eastAsia="宋体" w:hAnsi="Times New Roman" w:cs="Times New Roman"/>
      <w:kern w:val="0"/>
      <w:sz w:val="22"/>
      <w:lang w:eastAsia="en-US"/>
    </w:rPr>
  </w:style>
  <w:style w:type="character" w:customStyle="1" w:styleId="70">
    <w:name w:val="标题 7 字符"/>
    <w:aliases w:val="Bulleted list 字符1,L7 字符1,st 字符1,SDL title 字符1,h7 字符1,Alt+7 字符1,Alt+71 字符1,Alt+72 字符1,Alt+73 字符1,Alt+74 字符1,Alt+75 字符1,Alt+76 字符1,Alt+77 字符1,Alt+78 字符1,Alt+79 字符1,Alt+710 字符1,Alt+711 字符1,Alt+712 字符1,Alt+713 字符1"/>
    <w:basedOn w:val="a0"/>
    <w:link w:val="7"/>
    <w:semiHidden/>
    <w:rsid w:val="00D76F9F"/>
    <w:rPr>
      <w:rFonts w:ascii="Times New Roman" w:eastAsia="宋体" w:hAnsi="Times New Roman" w:cs="Times New Roman"/>
      <w:kern w:val="0"/>
      <w:sz w:val="24"/>
      <w:szCs w:val="24"/>
      <w:lang w:eastAsia="en-US"/>
    </w:rPr>
  </w:style>
  <w:style w:type="character" w:customStyle="1" w:styleId="80">
    <w:name w:val="标题 8 字符"/>
    <w:aliases w:val="Alt+8 字符1,Alt+81 字符1,Alt+82 字符1,Alt+83 字符1,Alt+84 字符1,Alt+85 字符1,Alt+86 字符1,Alt+87 字符1,Alt+88 字符1,Alt+89 字符1,Alt+810 字符1,Alt+811 字符1,Alt+812 字符1,Alt+813 字符1,Legal Level 1.1.1. 字符1,Center Bold 字符1,Table Heading 字符1,Table 字符1"/>
    <w:basedOn w:val="a0"/>
    <w:link w:val="8"/>
    <w:semiHidden/>
    <w:rsid w:val="00D76F9F"/>
    <w:rPr>
      <w:rFonts w:ascii="Times New Roman" w:eastAsia="宋体" w:hAnsi="Times New Roman" w:cs="Times New Roman"/>
      <w:i/>
      <w:iCs/>
      <w:kern w:val="0"/>
      <w:sz w:val="24"/>
      <w:szCs w:val="24"/>
      <w:lang w:eastAsia="en-US"/>
    </w:rPr>
  </w:style>
  <w:style w:type="character" w:customStyle="1" w:styleId="90">
    <w:name w:val="标题 9 字符"/>
    <w:aliases w:val="Alt+9 字符1,Figure Heading 字符1,FH 字符1,Titre 10 字符1"/>
    <w:basedOn w:val="a0"/>
    <w:link w:val="9"/>
    <w:semiHidden/>
    <w:rsid w:val="00D76F9F"/>
    <w:rPr>
      <w:rFonts w:ascii="Arial" w:eastAsia="宋体" w:hAnsi="Arial" w:cs="Arial"/>
      <w:kern w:val="0"/>
      <w:sz w:val="22"/>
      <w:lang w:eastAsia="en-US"/>
    </w:rPr>
  </w:style>
  <w:style w:type="character" w:customStyle="1" w:styleId="a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8"/>
    <w:uiPriority w:val="34"/>
    <w:qFormat/>
    <w:locked/>
    <w:rsid w:val="00D76F9F"/>
    <w:rPr>
      <w:lang w:val="en-GB" w:eastAsia="en-GB"/>
    </w:rPr>
  </w:style>
  <w:style w:type="paragraph" w:styleId="a8">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
    <w:link w:val="a7"/>
    <w:uiPriority w:val="34"/>
    <w:qFormat/>
    <w:rsid w:val="00D76F9F"/>
    <w:pPr>
      <w:overflowPunct w:val="0"/>
      <w:snapToGrid/>
      <w:spacing w:after="180"/>
      <w:ind w:left="720"/>
      <w:contextualSpacing/>
      <w:jc w:val="left"/>
    </w:pPr>
    <w:rPr>
      <w:rFonts w:asciiTheme="minorHAnsi" w:eastAsiaTheme="minorEastAsia" w:hAnsiTheme="minorHAnsi" w:cstheme="minorBidi"/>
      <w:kern w:val="2"/>
      <w:sz w:val="21"/>
      <w:lang w:val="en-GB" w:eastAsia="en-GB"/>
    </w:rPr>
  </w:style>
  <w:style w:type="table" w:styleId="a9">
    <w:name w:val="Table Grid"/>
    <w:aliases w:val="TableGrid"/>
    <w:basedOn w:val="a1"/>
    <w:qFormat/>
    <w:rsid w:val="00D76F9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0"/>
    <w:qFormat/>
    <w:rsid w:val="005D0ABE"/>
  </w:style>
  <w:style w:type="character" w:styleId="aa">
    <w:name w:val="Hyperlink"/>
    <w:basedOn w:val="a0"/>
    <w:uiPriority w:val="99"/>
    <w:semiHidden/>
    <w:unhideWhenUsed/>
    <w:qFormat/>
    <w:rsid w:val="00CF2488"/>
    <w:rPr>
      <w:color w:val="0000FF"/>
      <w:u w:val="single"/>
    </w:rPr>
  </w:style>
  <w:style w:type="character" w:styleId="ab">
    <w:name w:val="FollowedHyperlink"/>
    <w:basedOn w:val="a0"/>
    <w:semiHidden/>
    <w:unhideWhenUsed/>
    <w:rsid w:val="00CF2488"/>
    <w:rPr>
      <w:color w:val="800080"/>
      <w:u w:val="single"/>
    </w:rPr>
  </w:style>
  <w:style w:type="character" w:customStyle="1" w:styleId="11">
    <w:name w:val="标题 1 字符1"/>
    <w:aliases w:val="h1 字符1,H1 字符1,app heading 1 字符1,l1 字符1,Huvudrubrik 字符1,h11 字符1,h12 字符1,h13 字符1,h14 字符1,h15 字符1,h16 字符1,Heading 1_a 字符1,Heading 1 (NN) 字符1,Titolo Sezione 字符1,Head 1 (Chapter heading) 字符1,Titre§ 字符1,1 字符1,Section Head 字符1,Prophead level 1 字符1"/>
    <w:basedOn w:val="a0"/>
    <w:uiPriority w:val="9"/>
    <w:rsid w:val="00CF2488"/>
    <w:rPr>
      <w:b/>
      <w:bCs/>
      <w:kern w:val="44"/>
      <w:sz w:val="44"/>
      <w:szCs w:val="44"/>
    </w:rPr>
  </w:style>
  <w:style w:type="character" w:customStyle="1" w:styleId="21">
    <w:name w:val="标题 2 字符1"/>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0"/>
    <w:semiHidden/>
    <w:rsid w:val="00CF2488"/>
    <w:rPr>
      <w:rFonts w:ascii="Cambria" w:eastAsia="宋体" w:hAnsi="Cambria" w:cs="Times New Roman"/>
      <w:b/>
      <w:bCs/>
      <w:sz w:val="32"/>
      <w:szCs w:val="32"/>
    </w:rPr>
  </w:style>
  <w:style w:type="character" w:customStyle="1" w:styleId="31">
    <w:name w:val="标题 3 字符1"/>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semiHidden/>
    <w:rsid w:val="00CF2488"/>
    <w:rPr>
      <w:b/>
      <w:bCs/>
      <w:sz w:val="32"/>
      <w:szCs w:val="32"/>
    </w:rPr>
  </w:style>
  <w:style w:type="character" w:customStyle="1" w:styleId="41">
    <w:name w:val="标题 4 字符1"/>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0"/>
    <w:semiHidden/>
    <w:rsid w:val="00CF2488"/>
    <w:rPr>
      <w:rFonts w:ascii="Cambria" w:eastAsia="宋体" w:hAnsi="Cambria" w:cs="Times New Roman"/>
      <w:b/>
      <w:bCs/>
      <w:sz w:val="28"/>
      <w:szCs w:val="28"/>
    </w:rPr>
  </w:style>
  <w:style w:type="character" w:customStyle="1" w:styleId="51">
    <w:name w:val="标题 5 字符1"/>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0"/>
    <w:semiHidden/>
    <w:rsid w:val="00CF2488"/>
    <w:rPr>
      <w:b/>
      <w:bCs/>
      <w:sz w:val="28"/>
      <w:szCs w:val="28"/>
    </w:rPr>
  </w:style>
  <w:style w:type="character" w:customStyle="1" w:styleId="61">
    <w:name w:val="标题 6 字符1"/>
    <w:aliases w:val="H61 字符,h6 字符,TOC header 字符,Bullet list 字符,sub-dash 字符,sd 字符,5 字符,T1 字符,Heading6 字符,h61 字符,h62 字符,Titre 6 字符,Alt+6 字符,Appendix 字符"/>
    <w:basedOn w:val="a0"/>
    <w:semiHidden/>
    <w:rsid w:val="00CF2488"/>
    <w:rPr>
      <w:rFonts w:ascii="Cambria" w:eastAsia="宋体" w:hAnsi="Cambria" w:cs="Times New Roman"/>
      <w:b/>
      <w:bCs/>
      <w:sz w:val="24"/>
      <w:szCs w:val="24"/>
    </w:rPr>
  </w:style>
  <w:style w:type="paragraph" w:customStyle="1" w:styleId="msonormal0">
    <w:name w:val="msonormal"/>
    <w:basedOn w:val="a"/>
    <w:uiPriority w:val="99"/>
    <w:semiHidden/>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c">
    <w:name w:val="Normal (Web)"/>
    <w:basedOn w:val="a"/>
    <w:uiPriority w:val="99"/>
    <w:semiHidden/>
    <w:unhideWhenUsed/>
    <w:qFormat/>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71">
    <w:name w:val="标题 7 字符1"/>
    <w:aliases w:val="Bulleted list 字符,L7 字符,st 字符,SDL title 字符,h7 字符,Alt+7 字符,Alt+71 字符,Alt+72 字符,Alt+73 字符,Alt+74 字符,Alt+75 字符,Alt+76 字符,Alt+77 字符,Alt+78 字符,Alt+79 字符,Alt+710 字符,Alt+711 字符,Alt+712 字符,Alt+713 字符"/>
    <w:basedOn w:val="a0"/>
    <w:semiHidden/>
    <w:rsid w:val="00CF2488"/>
    <w:rPr>
      <w:b/>
      <w:bCs/>
      <w:sz w:val="24"/>
      <w:szCs w:val="24"/>
    </w:rPr>
  </w:style>
  <w:style w:type="character" w:customStyle="1" w:styleId="81">
    <w:name w:val="标题 8 字符1"/>
    <w:aliases w:val="Alt+8 字符,Alt+81 字符,Alt+82 字符,Alt+83 字符,Alt+84 字符,Alt+85 字符,Alt+86 字符,Alt+87 字符,Alt+88 字符,Alt+89 字符,Alt+810 字符,Alt+811 字符,Alt+812 字符,Alt+813 字符,Legal Level 1.1.1. 字符,Center Bold 字符,Table Heading 字符,Table 字符"/>
    <w:basedOn w:val="a0"/>
    <w:semiHidden/>
    <w:rsid w:val="00CF2488"/>
    <w:rPr>
      <w:rFonts w:ascii="Cambria" w:eastAsia="宋体" w:hAnsi="Cambria" w:cs="Times New Roman"/>
      <w:sz w:val="24"/>
      <w:szCs w:val="24"/>
    </w:rPr>
  </w:style>
  <w:style w:type="character" w:customStyle="1" w:styleId="91">
    <w:name w:val="标题 9 字符1"/>
    <w:aliases w:val="Alt+9 字符,Figure Heading 字符,FH 字符,Titre 10 字符"/>
    <w:basedOn w:val="a0"/>
    <w:semiHidden/>
    <w:rsid w:val="00CF2488"/>
    <w:rPr>
      <w:rFonts w:ascii="Cambria" w:eastAsia="宋体" w:hAnsi="Cambria" w:cs="Times New Roman"/>
      <w:sz w:val="21"/>
      <w:szCs w:val="21"/>
    </w:rPr>
  </w:style>
  <w:style w:type="paragraph" w:styleId="ad">
    <w:name w:val="footnote text"/>
    <w:basedOn w:val="a"/>
    <w:link w:val="ae"/>
    <w:uiPriority w:val="99"/>
    <w:semiHidden/>
    <w:unhideWhenUsed/>
    <w:rsid w:val="00CF2488"/>
    <w:rPr>
      <w:sz w:val="20"/>
      <w:szCs w:val="20"/>
    </w:rPr>
  </w:style>
  <w:style w:type="character" w:customStyle="1" w:styleId="ae">
    <w:name w:val="脚注文本 字符"/>
    <w:basedOn w:val="a0"/>
    <w:link w:val="ad"/>
    <w:uiPriority w:val="99"/>
    <w:semiHidden/>
    <w:rsid w:val="00CF2488"/>
    <w:rPr>
      <w:rFonts w:ascii="Times New Roman" w:eastAsia="宋体" w:hAnsi="Times New Roman" w:cs="Times New Roman"/>
      <w:kern w:val="0"/>
      <w:sz w:val="20"/>
      <w:szCs w:val="20"/>
      <w:lang w:eastAsia="en-US"/>
    </w:rPr>
  </w:style>
  <w:style w:type="paragraph" w:styleId="af">
    <w:name w:val="annotation text"/>
    <w:basedOn w:val="a"/>
    <w:link w:val="af0"/>
    <w:uiPriority w:val="99"/>
    <w:semiHidden/>
    <w:unhideWhenUsed/>
    <w:qFormat/>
    <w:rsid w:val="00CF2488"/>
    <w:pPr>
      <w:jc w:val="left"/>
    </w:pPr>
  </w:style>
  <w:style w:type="character" w:customStyle="1" w:styleId="af0">
    <w:name w:val="批注文字 字符"/>
    <w:basedOn w:val="a0"/>
    <w:link w:val="af"/>
    <w:uiPriority w:val="99"/>
    <w:semiHidden/>
    <w:qFormat/>
    <w:rsid w:val="00CF2488"/>
    <w:rPr>
      <w:rFonts w:ascii="Times New Roman" w:eastAsia="宋体" w:hAnsi="Times New Roman" w:cs="Times New Roman"/>
      <w:kern w:val="0"/>
      <w:sz w:val="22"/>
      <w:lang w:eastAsia="en-US"/>
    </w:rPr>
  </w:style>
  <w:style w:type="character" w:customStyle="1" w:styleId="af1">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2"/>
    <w:locked/>
    <w:rsid w:val="00CF2488"/>
    <w:rPr>
      <w:b/>
      <w:bCs/>
    </w:rPr>
  </w:style>
  <w:style w:type="paragraph" w:customStyle="1" w:styleId="Labelling1">
    <w:name w:val="Labelling1"/>
    <w:basedOn w:val="a"/>
    <w:next w:val="a"/>
    <w:semiHidden/>
    <w:unhideWhenUsed/>
    <w:qFormat/>
    <w:rsid w:val="00CF2488"/>
    <w:pPr>
      <w:jc w:val="center"/>
    </w:pPr>
    <w:rPr>
      <w:rFonts w:ascii="Calibri" w:hAnsi="Calibri"/>
      <w:b/>
      <w:bCs/>
      <w:kern w:val="2"/>
      <w:sz w:val="21"/>
      <w:lang w:eastAsia="zh-CN"/>
    </w:rPr>
  </w:style>
  <w:style w:type="paragraph" w:styleId="af3">
    <w:name w:val="table of figures"/>
    <w:basedOn w:val="a"/>
    <w:next w:val="a"/>
    <w:uiPriority w:val="99"/>
    <w:semiHidden/>
    <w:unhideWhenUsed/>
    <w:rsid w:val="00CF2488"/>
    <w:pPr>
      <w:ind w:leftChars="200" w:left="200" w:hangingChars="200" w:hanging="200"/>
    </w:pPr>
  </w:style>
  <w:style w:type="paragraph" w:styleId="af4">
    <w:name w:val="List"/>
    <w:basedOn w:val="a"/>
    <w:uiPriority w:val="99"/>
    <w:semiHidden/>
    <w:unhideWhenUsed/>
    <w:rsid w:val="00CF2488"/>
    <w:pPr>
      <w:ind w:left="360" w:hanging="360"/>
    </w:pPr>
  </w:style>
  <w:style w:type="paragraph" w:styleId="af5">
    <w:name w:val="List Bullet"/>
    <w:basedOn w:val="af4"/>
    <w:uiPriority w:val="99"/>
    <w:semiHidden/>
    <w:unhideWhenUsed/>
    <w:rsid w:val="00CF2488"/>
    <w:pPr>
      <w:autoSpaceDE/>
      <w:autoSpaceDN/>
      <w:adjustRightInd/>
      <w:spacing w:after="180"/>
      <w:ind w:left="568" w:hanging="284"/>
      <w:jc w:val="left"/>
    </w:pPr>
    <w:rPr>
      <w:sz w:val="20"/>
      <w:szCs w:val="20"/>
      <w:lang w:val="en-GB"/>
    </w:rPr>
  </w:style>
  <w:style w:type="paragraph" w:styleId="af6">
    <w:name w:val="Body Text"/>
    <w:basedOn w:val="a"/>
    <w:link w:val="af7"/>
    <w:uiPriority w:val="99"/>
    <w:semiHidden/>
    <w:unhideWhenUsed/>
    <w:rsid w:val="00CF2488"/>
    <w:rPr>
      <w:sz w:val="20"/>
      <w:szCs w:val="20"/>
    </w:rPr>
  </w:style>
  <w:style w:type="character" w:customStyle="1" w:styleId="af7">
    <w:name w:val="正文文本 字符"/>
    <w:basedOn w:val="a0"/>
    <w:link w:val="af6"/>
    <w:uiPriority w:val="99"/>
    <w:semiHidden/>
    <w:rsid w:val="00CF2488"/>
    <w:rPr>
      <w:rFonts w:ascii="Times New Roman" w:eastAsia="宋体" w:hAnsi="Times New Roman" w:cs="Times New Roman"/>
      <w:kern w:val="0"/>
      <w:sz w:val="20"/>
      <w:szCs w:val="20"/>
      <w:lang w:eastAsia="en-US"/>
    </w:rPr>
  </w:style>
  <w:style w:type="paragraph" w:styleId="22">
    <w:name w:val="Body Text 2"/>
    <w:basedOn w:val="a"/>
    <w:link w:val="23"/>
    <w:uiPriority w:val="99"/>
    <w:semiHidden/>
    <w:unhideWhenUsed/>
    <w:rsid w:val="00CF2488"/>
    <w:pPr>
      <w:spacing w:after="0"/>
      <w:jc w:val="left"/>
    </w:pPr>
    <w:rPr>
      <w:szCs w:val="20"/>
    </w:rPr>
  </w:style>
  <w:style w:type="character" w:customStyle="1" w:styleId="23">
    <w:name w:val="正文文本 2 字符"/>
    <w:basedOn w:val="a0"/>
    <w:link w:val="22"/>
    <w:uiPriority w:val="99"/>
    <w:semiHidden/>
    <w:rsid w:val="00CF2488"/>
    <w:rPr>
      <w:rFonts w:ascii="Times New Roman" w:eastAsia="宋体" w:hAnsi="Times New Roman" w:cs="Times New Roman"/>
      <w:kern w:val="0"/>
      <w:sz w:val="22"/>
      <w:szCs w:val="20"/>
      <w:lang w:eastAsia="en-US"/>
    </w:rPr>
  </w:style>
  <w:style w:type="paragraph" w:styleId="af8">
    <w:name w:val="annotation subject"/>
    <w:basedOn w:val="af"/>
    <w:next w:val="af"/>
    <w:link w:val="af9"/>
    <w:uiPriority w:val="99"/>
    <w:semiHidden/>
    <w:unhideWhenUsed/>
    <w:rsid w:val="00CF2488"/>
    <w:rPr>
      <w:b/>
      <w:bCs/>
    </w:rPr>
  </w:style>
  <w:style w:type="character" w:customStyle="1" w:styleId="af9">
    <w:name w:val="批注主题 字符"/>
    <w:basedOn w:val="af0"/>
    <w:link w:val="af8"/>
    <w:uiPriority w:val="99"/>
    <w:semiHidden/>
    <w:rsid w:val="00CF2488"/>
    <w:rPr>
      <w:rFonts w:ascii="Times New Roman" w:eastAsia="宋体" w:hAnsi="Times New Roman" w:cs="Times New Roman"/>
      <w:b/>
      <w:bCs/>
      <w:kern w:val="0"/>
      <w:sz w:val="22"/>
      <w:lang w:eastAsia="en-US"/>
    </w:rPr>
  </w:style>
  <w:style w:type="paragraph" w:styleId="afa">
    <w:name w:val="Balloon Text"/>
    <w:basedOn w:val="a"/>
    <w:link w:val="afb"/>
    <w:uiPriority w:val="99"/>
    <w:semiHidden/>
    <w:unhideWhenUsed/>
    <w:rsid w:val="00CF2488"/>
    <w:rPr>
      <w:rFonts w:ascii="Tahoma" w:hAnsi="Tahoma" w:cs="Tahoma"/>
      <w:sz w:val="16"/>
      <w:szCs w:val="16"/>
    </w:rPr>
  </w:style>
  <w:style w:type="character" w:customStyle="1" w:styleId="afb">
    <w:name w:val="批注框文本 字符"/>
    <w:basedOn w:val="a0"/>
    <w:link w:val="afa"/>
    <w:uiPriority w:val="99"/>
    <w:semiHidden/>
    <w:rsid w:val="00CF2488"/>
    <w:rPr>
      <w:rFonts w:ascii="Tahoma" w:eastAsia="宋体" w:hAnsi="Tahoma" w:cs="Tahoma"/>
      <w:kern w:val="0"/>
      <w:sz w:val="16"/>
      <w:szCs w:val="16"/>
      <w:lang w:eastAsia="en-US"/>
    </w:rPr>
  </w:style>
  <w:style w:type="paragraph" w:styleId="afc">
    <w:name w:val="Revision"/>
    <w:uiPriority w:val="99"/>
    <w:semiHidden/>
    <w:rsid w:val="00CF2488"/>
    <w:rPr>
      <w:rFonts w:ascii="Times New Roman" w:eastAsia="宋体" w:hAnsi="Times New Roman" w:cs="Times New Roman"/>
      <w:kern w:val="0"/>
      <w:sz w:val="22"/>
      <w:lang w:eastAsia="en-US"/>
    </w:rPr>
  </w:style>
  <w:style w:type="paragraph" w:customStyle="1" w:styleId="References">
    <w:name w:val="References"/>
    <w:basedOn w:val="a"/>
    <w:rsid w:val="00CF2488"/>
    <w:pPr>
      <w:adjustRightInd/>
      <w:spacing w:after="60"/>
    </w:pPr>
    <w:rPr>
      <w:sz w:val="20"/>
      <w:szCs w:val="16"/>
    </w:rPr>
  </w:style>
  <w:style w:type="paragraph" w:customStyle="1" w:styleId="62">
    <w:name w:val="6"/>
    <w:next w:val="a"/>
    <w:uiPriority w:val="99"/>
    <w:semiHidden/>
    <w:rsid w:val="00CF2488"/>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a"/>
    <w:uiPriority w:val="99"/>
    <w:semiHidden/>
    <w:qFormat/>
    <w:rsid w:val="00CF2488"/>
    <w:pPr>
      <w:keepNext/>
      <w:jc w:val="center"/>
    </w:pPr>
  </w:style>
  <w:style w:type="paragraph" w:customStyle="1" w:styleId="Eqn">
    <w:name w:val="Eqn"/>
    <w:basedOn w:val="a"/>
    <w:uiPriority w:val="99"/>
    <w:semiHidden/>
    <w:qFormat/>
    <w:rsid w:val="00CF2488"/>
    <w:pPr>
      <w:tabs>
        <w:tab w:val="center" w:pos="4608"/>
        <w:tab w:val="right" w:pos="9216"/>
      </w:tabs>
    </w:pPr>
    <w:rPr>
      <w:lang w:eastAsia="ja-JP"/>
    </w:rPr>
  </w:style>
  <w:style w:type="paragraph" w:customStyle="1" w:styleId="tablecell">
    <w:name w:val="tablecell"/>
    <w:basedOn w:val="a"/>
    <w:uiPriority w:val="99"/>
    <w:semiHidden/>
    <w:qFormat/>
    <w:rsid w:val="00CF2488"/>
    <w:pPr>
      <w:spacing w:before="20" w:after="20"/>
      <w:jc w:val="left"/>
    </w:pPr>
  </w:style>
  <w:style w:type="paragraph" w:customStyle="1" w:styleId="tablecol">
    <w:name w:val="tablecol"/>
    <w:basedOn w:val="tablecell"/>
    <w:uiPriority w:val="99"/>
    <w:semiHidden/>
    <w:qFormat/>
    <w:rsid w:val="00CF2488"/>
    <w:pPr>
      <w:jc w:val="center"/>
    </w:pPr>
    <w:rPr>
      <w:b/>
    </w:rPr>
  </w:style>
  <w:style w:type="character" w:customStyle="1" w:styleId="EXChar">
    <w:name w:val="EX Char"/>
    <w:link w:val="EX"/>
    <w:semiHidden/>
    <w:locked/>
    <w:rsid w:val="00CF2488"/>
    <w:rPr>
      <w:lang w:val="en-GB"/>
    </w:rPr>
  </w:style>
  <w:style w:type="paragraph" w:customStyle="1" w:styleId="EX">
    <w:name w:val="EX"/>
    <w:basedOn w:val="a"/>
    <w:link w:val="EXChar"/>
    <w:semiHidden/>
    <w:rsid w:val="00CF2488"/>
    <w:pPr>
      <w:keepLines/>
      <w:overflowPunct w:val="0"/>
      <w:snapToGrid/>
      <w:spacing w:after="180"/>
      <w:ind w:left="1702" w:hanging="1418"/>
      <w:jc w:val="left"/>
    </w:pPr>
    <w:rPr>
      <w:rFonts w:asciiTheme="minorHAnsi" w:eastAsiaTheme="minorEastAsia" w:hAnsiTheme="minorHAnsi" w:cstheme="minorBidi"/>
      <w:kern w:val="2"/>
      <w:sz w:val="21"/>
      <w:lang w:val="en-GB" w:eastAsia="zh-CN"/>
    </w:rPr>
  </w:style>
  <w:style w:type="paragraph" w:customStyle="1" w:styleId="xmsonormal">
    <w:name w:val="x_msonormal"/>
    <w:basedOn w:val="a"/>
    <w:uiPriority w:val="99"/>
    <w:semiHidden/>
    <w:rsid w:val="00CF2488"/>
    <w:pPr>
      <w:autoSpaceDE/>
      <w:autoSpaceDN/>
      <w:adjustRightInd/>
      <w:snapToGrid/>
      <w:spacing w:after="0"/>
      <w:jc w:val="left"/>
    </w:pPr>
    <w:rPr>
      <w:rFonts w:eastAsia="Calibri"/>
      <w:sz w:val="24"/>
      <w:szCs w:val="24"/>
      <w:lang w:eastAsia="zh-CN"/>
    </w:rPr>
  </w:style>
  <w:style w:type="character" w:customStyle="1" w:styleId="TALCar">
    <w:name w:val="TAL Car"/>
    <w:link w:val="TAL"/>
    <w:semiHidden/>
    <w:qFormat/>
    <w:locked/>
    <w:rsid w:val="00CF2488"/>
    <w:rPr>
      <w:rFonts w:ascii="Arial" w:eastAsia="Times New Roman" w:hAnsi="Arial" w:cs="Arial"/>
      <w:sz w:val="18"/>
      <w:lang w:val="en-GB" w:eastAsia="ja-JP"/>
    </w:rPr>
  </w:style>
  <w:style w:type="paragraph" w:customStyle="1" w:styleId="TAL">
    <w:name w:val="TAL"/>
    <w:basedOn w:val="a"/>
    <w:link w:val="TALCar"/>
    <w:semiHidden/>
    <w:qFormat/>
    <w:rsid w:val="00CF2488"/>
    <w:pPr>
      <w:keepNext/>
      <w:keepLines/>
      <w:overflowPunct w:val="0"/>
      <w:snapToGrid/>
      <w:spacing w:after="0"/>
      <w:jc w:val="left"/>
    </w:pPr>
    <w:rPr>
      <w:rFonts w:ascii="Arial" w:eastAsia="Times New Roman" w:hAnsi="Arial" w:cs="Arial"/>
      <w:kern w:val="2"/>
      <w:sz w:val="18"/>
      <w:lang w:val="en-GB" w:eastAsia="ja-JP"/>
    </w:rPr>
  </w:style>
  <w:style w:type="character" w:customStyle="1" w:styleId="B1Zchn">
    <w:name w:val="B1 Zchn"/>
    <w:link w:val="B1"/>
    <w:semiHidden/>
    <w:qFormat/>
    <w:locked/>
    <w:rsid w:val="00CF2488"/>
    <w:rPr>
      <w:lang w:val="x-none"/>
    </w:rPr>
  </w:style>
  <w:style w:type="paragraph" w:customStyle="1" w:styleId="B1">
    <w:name w:val="B1"/>
    <w:basedOn w:val="a"/>
    <w:link w:val="B1Zchn"/>
    <w:qFormat/>
    <w:rsid w:val="00CF2488"/>
    <w:pPr>
      <w:autoSpaceDE/>
      <w:autoSpaceDN/>
      <w:adjustRightInd/>
      <w:snapToGrid/>
      <w:spacing w:after="180"/>
      <w:ind w:left="568" w:hanging="284"/>
      <w:jc w:val="left"/>
    </w:pPr>
    <w:rPr>
      <w:rFonts w:asciiTheme="minorHAnsi" w:eastAsiaTheme="minorEastAsia" w:hAnsiTheme="minorHAnsi" w:cstheme="minorBidi"/>
      <w:kern w:val="2"/>
      <w:sz w:val="21"/>
      <w:lang w:val="x-none" w:eastAsia="zh-CN"/>
    </w:rPr>
  </w:style>
  <w:style w:type="character" w:customStyle="1" w:styleId="B2Char">
    <w:name w:val="B2 Char"/>
    <w:link w:val="B2"/>
    <w:qFormat/>
    <w:locked/>
    <w:rsid w:val="00CF2488"/>
    <w:rPr>
      <w:lang w:val="x-none"/>
    </w:rPr>
  </w:style>
  <w:style w:type="paragraph" w:customStyle="1" w:styleId="B2">
    <w:name w:val="B2"/>
    <w:basedOn w:val="a"/>
    <w:link w:val="B2Char"/>
    <w:qFormat/>
    <w:rsid w:val="00CF2488"/>
    <w:pPr>
      <w:autoSpaceDE/>
      <w:autoSpaceDN/>
      <w:adjustRightInd/>
      <w:snapToGrid/>
      <w:spacing w:after="180"/>
      <w:ind w:left="851" w:hanging="284"/>
      <w:jc w:val="left"/>
    </w:pPr>
    <w:rPr>
      <w:rFonts w:asciiTheme="minorHAnsi" w:eastAsiaTheme="minorEastAsia" w:hAnsiTheme="minorHAnsi" w:cstheme="minorBidi"/>
      <w:kern w:val="2"/>
      <w:sz w:val="21"/>
      <w:lang w:val="x-none" w:eastAsia="zh-CN"/>
    </w:rPr>
  </w:style>
  <w:style w:type="character" w:customStyle="1" w:styleId="B3Char">
    <w:name w:val="B3 Char"/>
    <w:link w:val="B3"/>
    <w:semiHidden/>
    <w:qFormat/>
    <w:locked/>
    <w:rsid w:val="00CF2488"/>
    <w:rPr>
      <w:lang w:val="x-none"/>
    </w:rPr>
  </w:style>
  <w:style w:type="paragraph" w:customStyle="1" w:styleId="B3">
    <w:name w:val="B3"/>
    <w:basedOn w:val="a"/>
    <w:link w:val="B3Char"/>
    <w:semiHidden/>
    <w:qFormat/>
    <w:rsid w:val="00CF2488"/>
    <w:pPr>
      <w:autoSpaceDE/>
      <w:autoSpaceDN/>
      <w:adjustRightInd/>
      <w:snapToGrid/>
      <w:spacing w:after="180"/>
      <w:ind w:left="1135" w:hanging="284"/>
      <w:jc w:val="left"/>
    </w:pPr>
    <w:rPr>
      <w:rFonts w:asciiTheme="minorHAnsi" w:eastAsiaTheme="minorEastAsia" w:hAnsiTheme="minorHAnsi" w:cstheme="minorBidi"/>
      <w:kern w:val="2"/>
      <w:sz w:val="21"/>
      <w:lang w:val="x-none" w:eastAsia="zh-CN"/>
    </w:rPr>
  </w:style>
  <w:style w:type="paragraph" w:customStyle="1" w:styleId="EQ">
    <w:name w:val="EQ"/>
    <w:basedOn w:val="a"/>
    <w:next w:val="a"/>
    <w:uiPriority w:val="99"/>
    <w:semiHidden/>
    <w:qFormat/>
    <w:rsid w:val="00CF2488"/>
    <w:pPr>
      <w:keepLines/>
      <w:tabs>
        <w:tab w:val="center" w:pos="4536"/>
        <w:tab w:val="right" w:pos="9072"/>
      </w:tabs>
      <w:autoSpaceDE/>
      <w:autoSpaceDN/>
      <w:adjustRightInd/>
      <w:snapToGrid/>
      <w:spacing w:after="180"/>
      <w:jc w:val="left"/>
    </w:pPr>
    <w:rPr>
      <w:noProof/>
      <w:sz w:val="20"/>
      <w:szCs w:val="20"/>
      <w:lang w:val="en-GB"/>
    </w:rPr>
  </w:style>
  <w:style w:type="character" w:styleId="afd">
    <w:name w:val="footnote reference"/>
    <w:basedOn w:val="a0"/>
    <w:semiHidden/>
    <w:unhideWhenUsed/>
    <w:rsid w:val="00CF2488"/>
    <w:rPr>
      <w:vertAlign w:val="superscript"/>
    </w:rPr>
  </w:style>
  <w:style w:type="character" w:styleId="afe">
    <w:name w:val="annotation reference"/>
    <w:basedOn w:val="a0"/>
    <w:semiHidden/>
    <w:unhideWhenUsed/>
    <w:qFormat/>
    <w:rsid w:val="00CF2488"/>
    <w:rPr>
      <w:sz w:val="21"/>
      <w:szCs w:val="21"/>
    </w:rPr>
  </w:style>
  <w:style w:type="character" w:styleId="aff">
    <w:name w:val="Placeholder Text"/>
    <w:basedOn w:val="a0"/>
    <w:uiPriority w:val="99"/>
    <w:semiHidden/>
    <w:rsid w:val="00CF2488"/>
    <w:rPr>
      <w:color w:val="808080"/>
    </w:rPr>
  </w:style>
  <w:style w:type="character" w:customStyle="1" w:styleId="xapple-converted-space">
    <w:name w:val="x_apple-converted-space"/>
    <w:basedOn w:val="a0"/>
    <w:rsid w:val="00CF2488"/>
  </w:style>
  <w:style w:type="character" w:customStyle="1" w:styleId="B1Char">
    <w:name w:val="B1 Char"/>
    <w:qFormat/>
    <w:locked/>
    <w:rsid w:val="00CF2488"/>
    <w:rPr>
      <w:rFonts w:ascii="Times New Roman" w:eastAsia="Times New Roman" w:hAnsi="Times New Roman" w:cs="Times New Roman" w:hint="default"/>
    </w:rPr>
  </w:style>
  <w:style w:type="character" w:customStyle="1" w:styleId="B1Char1">
    <w:name w:val="B1 Char1"/>
    <w:qFormat/>
    <w:rsid w:val="00CF2488"/>
    <w:rPr>
      <w:lang w:val="en-GB" w:eastAsia="en-US"/>
    </w:rPr>
  </w:style>
  <w:style w:type="table" w:customStyle="1" w:styleId="12">
    <w:name w:val="网格型1"/>
    <w:basedOn w:val="a1"/>
    <w:next w:val="a9"/>
    <w:uiPriority w:val="59"/>
    <w:qFormat/>
    <w:rsid w:val="00CF2488"/>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CF2488"/>
    <w:pPr>
      <w:jc w:val="right"/>
    </w:pPr>
  </w:style>
  <w:style w:type="paragraph" w:styleId="af2">
    <w:name w:val="caption"/>
    <w:aliases w:val="cap,Caption Char,Caption Char1 Char,cap Char Char1,Caption Char Char1 Char,cap Char2,cap1,cap2,cap11,Légende-figure,Légende-figure Char,Beschrifubg,Beschriftung Char,label,cap11 Char,cap11 Char Char Char,captions,Beschriftung Char Char,Labelling"/>
    <w:basedOn w:val="a"/>
    <w:next w:val="a"/>
    <w:link w:val="af1"/>
    <w:unhideWhenUsed/>
    <w:qFormat/>
    <w:rsid w:val="00CF2488"/>
    <w:rPr>
      <w:rFonts w:asciiTheme="minorHAnsi" w:eastAsiaTheme="minorEastAsia" w:hAnsiTheme="minorHAnsi" w:cstheme="minorBidi"/>
      <w:b/>
      <w:bCs/>
      <w:kern w:val="2"/>
      <w:sz w:val="21"/>
      <w:lang w:eastAsia="zh-CN"/>
    </w:rPr>
  </w:style>
  <w:style w:type="table" w:customStyle="1" w:styleId="24">
    <w:name w:val="网格型2"/>
    <w:basedOn w:val="a1"/>
    <w:next w:val="a9"/>
    <w:uiPriority w:val="59"/>
    <w:qFormat/>
    <w:rsid w:val="00CE03C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04FCC"/>
    <w:rPr>
      <w:rFonts w:eastAsia="宋体"/>
      <w:lang w:eastAsia="ja-JP"/>
    </w:rPr>
  </w:style>
  <w:style w:type="paragraph" w:customStyle="1" w:styleId="TH">
    <w:name w:val="TH"/>
    <w:basedOn w:val="a"/>
    <w:link w:val="THChar"/>
    <w:qFormat/>
    <w:rsid w:val="00627639"/>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627639"/>
    <w:rPr>
      <w:rFonts w:ascii="Arial" w:hAnsi="Arial" w:cs="Times New Roman"/>
      <w:b/>
      <w:kern w:val="0"/>
      <w:sz w:val="20"/>
      <w:szCs w:val="20"/>
      <w:lang w:val="en-GB" w:eastAsia="en-US"/>
    </w:rPr>
  </w:style>
  <w:style w:type="character" w:customStyle="1" w:styleId="B10">
    <w:name w:val="B1 (文字)"/>
    <w:qFormat/>
    <w:locked/>
    <w:rsid w:val="0062763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02363">
      <w:bodyDiv w:val="1"/>
      <w:marLeft w:val="0"/>
      <w:marRight w:val="0"/>
      <w:marTop w:val="0"/>
      <w:marBottom w:val="0"/>
      <w:divBdr>
        <w:top w:val="none" w:sz="0" w:space="0" w:color="auto"/>
        <w:left w:val="none" w:sz="0" w:space="0" w:color="auto"/>
        <w:bottom w:val="none" w:sz="0" w:space="0" w:color="auto"/>
        <w:right w:val="none" w:sz="0" w:space="0" w:color="auto"/>
      </w:divBdr>
    </w:div>
    <w:div w:id="278220527">
      <w:bodyDiv w:val="1"/>
      <w:marLeft w:val="0"/>
      <w:marRight w:val="0"/>
      <w:marTop w:val="0"/>
      <w:marBottom w:val="0"/>
      <w:divBdr>
        <w:top w:val="none" w:sz="0" w:space="0" w:color="auto"/>
        <w:left w:val="none" w:sz="0" w:space="0" w:color="auto"/>
        <w:bottom w:val="none" w:sz="0" w:space="0" w:color="auto"/>
        <w:right w:val="none" w:sz="0" w:space="0" w:color="auto"/>
      </w:divBdr>
    </w:div>
    <w:div w:id="350185824">
      <w:bodyDiv w:val="1"/>
      <w:marLeft w:val="0"/>
      <w:marRight w:val="0"/>
      <w:marTop w:val="0"/>
      <w:marBottom w:val="0"/>
      <w:divBdr>
        <w:top w:val="none" w:sz="0" w:space="0" w:color="auto"/>
        <w:left w:val="none" w:sz="0" w:space="0" w:color="auto"/>
        <w:bottom w:val="none" w:sz="0" w:space="0" w:color="auto"/>
        <w:right w:val="none" w:sz="0" w:space="0" w:color="auto"/>
      </w:divBdr>
    </w:div>
    <w:div w:id="360907262">
      <w:bodyDiv w:val="1"/>
      <w:marLeft w:val="0"/>
      <w:marRight w:val="0"/>
      <w:marTop w:val="0"/>
      <w:marBottom w:val="0"/>
      <w:divBdr>
        <w:top w:val="none" w:sz="0" w:space="0" w:color="auto"/>
        <w:left w:val="none" w:sz="0" w:space="0" w:color="auto"/>
        <w:bottom w:val="none" w:sz="0" w:space="0" w:color="auto"/>
        <w:right w:val="none" w:sz="0" w:space="0" w:color="auto"/>
      </w:divBdr>
    </w:div>
    <w:div w:id="365176999">
      <w:bodyDiv w:val="1"/>
      <w:marLeft w:val="0"/>
      <w:marRight w:val="0"/>
      <w:marTop w:val="0"/>
      <w:marBottom w:val="0"/>
      <w:divBdr>
        <w:top w:val="none" w:sz="0" w:space="0" w:color="auto"/>
        <w:left w:val="none" w:sz="0" w:space="0" w:color="auto"/>
        <w:bottom w:val="none" w:sz="0" w:space="0" w:color="auto"/>
        <w:right w:val="none" w:sz="0" w:space="0" w:color="auto"/>
      </w:divBdr>
    </w:div>
    <w:div w:id="395326366">
      <w:bodyDiv w:val="1"/>
      <w:marLeft w:val="0"/>
      <w:marRight w:val="0"/>
      <w:marTop w:val="0"/>
      <w:marBottom w:val="0"/>
      <w:divBdr>
        <w:top w:val="none" w:sz="0" w:space="0" w:color="auto"/>
        <w:left w:val="none" w:sz="0" w:space="0" w:color="auto"/>
        <w:bottom w:val="none" w:sz="0" w:space="0" w:color="auto"/>
        <w:right w:val="none" w:sz="0" w:space="0" w:color="auto"/>
      </w:divBdr>
    </w:div>
    <w:div w:id="413740916">
      <w:bodyDiv w:val="1"/>
      <w:marLeft w:val="0"/>
      <w:marRight w:val="0"/>
      <w:marTop w:val="0"/>
      <w:marBottom w:val="0"/>
      <w:divBdr>
        <w:top w:val="none" w:sz="0" w:space="0" w:color="auto"/>
        <w:left w:val="none" w:sz="0" w:space="0" w:color="auto"/>
        <w:bottom w:val="none" w:sz="0" w:space="0" w:color="auto"/>
        <w:right w:val="none" w:sz="0" w:space="0" w:color="auto"/>
      </w:divBdr>
    </w:div>
    <w:div w:id="469981890">
      <w:bodyDiv w:val="1"/>
      <w:marLeft w:val="0"/>
      <w:marRight w:val="0"/>
      <w:marTop w:val="0"/>
      <w:marBottom w:val="0"/>
      <w:divBdr>
        <w:top w:val="none" w:sz="0" w:space="0" w:color="auto"/>
        <w:left w:val="none" w:sz="0" w:space="0" w:color="auto"/>
        <w:bottom w:val="none" w:sz="0" w:space="0" w:color="auto"/>
        <w:right w:val="none" w:sz="0" w:space="0" w:color="auto"/>
      </w:divBdr>
    </w:div>
    <w:div w:id="514274112">
      <w:bodyDiv w:val="1"/>
      <w:marLeft w:val="0"/>
      <w:marRight w:val="0"/>
      <w:marTop w:val="0"/>
      <w:marBottom w:val="0"/>
      <w:divBdr>
        <w:top w:val="none" w:sz="0" w:space="0" w:color="auto"/>
        <w:left w:val="none" w:sz="0" w:space="0" w:color="auto"/>
        <w:bottom w:val="none" w:sz="0" w:space="0" w:color="auto"/>
        <w:right w:val="none" w:sz="0" w:space="0" w:color="auto"/>
      </w:divBdr>
    </w:div>
    <w:div w:id="541406649">
      <w:bodyDiv w:val="1"/>
      <w:marLeft w:val="0"/>
      <w:marRight w:val="0"/>
      <w:marTop w:val="0"/>
      <w:marBottom w:val="0"/>
      <w:divBdr>
        <w:top w:val="none" w:sz="0" w:space="0" w:color="auto"/>
        <w:left w:val="none" w:sz="0" w:space="0" w:color="auto"/>
        <w:bottom w:val="none" w:sz="0" w:space="0" w:color="auto"/>
        <w:right w:val="none" w:sz="0" w:space="0" w:color="auto"/>
      </w:divBdr>
    </w:div>
    <w:div w:id="546796835">
      <w:bodyDiv w:val="1"/>
      <w:marLeft w:val="0"/>
      <w:marRight w:val="0"/>
      <w:marTop w:val="0"/>
      <w:marBottom w:val="0"/>
      <w:divBdr>
        <w:top w:val="none" w:sz="0" w:space="0" w:color="auto"/>
        <w:left w:val="none" w:sz="0" w:space="0" w:color="auto"/>
        <w:bottom w:val="none" w:sz="0" w:space="0" w:color="auto"/>
        <w:right w:val="none" w:sz="0" w:space="0" w:color="auto"/>
      </w:divBdr>
    </w:div>
    <w:div w:id="630328599">
      <w:bodyDiv w:val="1"/>
      <w:marLeft w:val="0"/>
      <w:marRight w:val="0"/>
      <w:marTop w:val="0"/>
      <w:marBottom w:val="0"/>
      <w:divBdr>
        <w:top w:val="none" w:sz="0" w:space="0" w:color="auto"/>
        <w:left w:val="none" w:sz="0" w:space="0" w:color="auto"/>
        <w:bottom w:val="none" w:sz="0" w:space="0" w:color="auto"/>
        <w:right w:val="none" w:sz="0" w:space="0" w:color="auto"/>
      </w:divBdr>
    </w:div>
    <w:div w:id="705183783">
      <w:bodyDiv w:val="1"/>
      <w:marLeft w:val="0"/>
      <w:marRight w:val="0"/>
      <w:marTop w:val="0"/>
      <w:marBottom w:val="0"/>
      <w:divBdr>
        <w:top w:val="none" w:sz="0" w:space="0" w:color="auto"/>
        <w:left w:val="none" w:sz="0" w:space="0" w:color="auto"/>
        <w:bottom w:val="none" w:sz="0" w:space="0" w:color="auto"/>
        <w:right w:val="none" w:sz="0" w:space="0" w:color="auto"/>
      </w:divBdr>
    </w:div>
    <w:div w:id="777026956">
      <w:bodyDiv w:val="1"/>
      <w:marLeft w:val="0"/>
      <w:marRight w:val="0"/>
      <w:marTop w:val="0"/>
      <w:marBottom w:val="0"/>
      <w:divBdr>
        <w:top w:val="none" w:sz="0" w:space="0" w:color="auto"/>
        <w:left w:val="none" w:sz="0" w:space="0" w:color="auto"/>
        <w:bottom w:val="none" w:sz="0" w:space="0" w:color="auto"/>
        <w:right w:val="none" w:sz="0" w:space="0" w:color="auto"/>
      </w:divBdr>
    </w:div>
    <w:div w:id="833110848">
      <w:bodyDiv w:val="1"/>
      <w:marLeft w:val="0"/>
      <w:marRight w:val="0"/>
      <w:marTop w:val="0"/>
      <w:marBottom w:val="0"/>
      <w:divBdr>
        <w:top w:val="none" w:sz="0" w:space="0" w:color="auto"/>
        <w:left w:val="none" w:sz="0" w:space="0" w:color="auto"/>
        <w:bottom w:val="none" w:sz="0" w:space="0" w:color="auto"/>
        <w:right w:val="none" w:sz="0" w:space="0" w:color="auto"/>
      </w:divBdr>
    </w:div>
    <w:div w:id="1010835692">
      <w:bodyDiv w:val="1"/>
      <w:marLeft w:val="0"/>
      <w:marRight w:val="0"/>
      <w:marTop w:val="0"/>
      <w:marBottom w:val="0"/>
      <w:divBdr>
        <w:top w:val="none" w:sz="0" w:space="0" w:color="auto"/>
        <w:left w:val="none" w:sz="0" w:space="0" w:color="auto"/>
        <w:bottom w:val="none" w:sz="0" w:space="0" w:color="auto"/>
        <w:right w:val="none" w:sz="0" w:space="0" w:color="auto"/>
      </w:divBdr>
    </w:div>
    <w:div w:id="1033919701">
      <w:bodyDiv w:val="1"/>
      <w:marLeft w:val="0"/>
      <w:marRight w:val="0"/>
      <w:marTop w:val="0"/>
      <w:marBottom w:val="0"/>
      <w:divBdr>
        <w:top w:val="none" w:sz="0" w:space="0" w:color="auto"/>
        <w:left w:val="none" w:sz="0" w:space="0" w:color="auto"/>
        <w:bottom w:val="none" w:sz="0" w:space="0" w:color="auto"/>
        <w:right w:val="none" w:sz="0" w:space="0" w:color="auto"/>
      </w:divBdr>
    </w:div>
    <w:div w:id="1078558421">
      <w:bodyDiv w:val="1"/>
      <w:marLeft w:val="0"/>
      <w:marRight w:val="0"/>
      <w:marTop w:val="0"/>
      <w:marBottom w:val="0"/>
      <w:divBdr>
        <w:top w:val="none" w:sz="0" w:space="0" w:color="auto"/>
        <w:left w:val="none" w:sz="0" w:space="0" w:color="auto"/>
        <w:bottom w:val="none" w:sz="0" w:space="0" w:color="auto"/>
        <w:right w:val="none" w:sz="0" w:space="0" w:color="auto"/>
      </w:divBdr>
    </w:div>
    <w:div w:id="1085565600">
      <w:bodyDiv w:val="1"/>
      <w:marLeft w:val="0"/>
      <w:marRight w:val="0"/>
      <w:marTop w:val="0"/>
      <w:marBottom w:val="0"/>
      <w:divBdr>
        <w:top w:val="none" w:sz="0" w:space="0" w:color="auto"/>
        <w:left w:val="none" w:sz="0" w:space="0" w:color="auto"/>
        <w:bottom w:val="none" w:sz="0" w:space="0" w:color="auto"/>
        <w:right w:val="none" w:sz="0" w:space="0" w:color="auto"/>
      </w:divBdr>
      <w:divsChild>
        <w:div w:id="1550457636">
          <w:marLeft w:val="734"/>
          <w:marRight w:val="0"/>
          <w:marTop w:val="0"/>
          <w:marBottom w:val="180"/>
          <w:divBdr>
            <w:top w:val="none" w:sz="0" w:space="0" w:color="auto"/>
            <w:left w:val="none" w:sz="0" w:space="0" w:color="auto"/>
            <w:bottom w:val="none" w:sz="0" w:space="0" w:color="auto"/>
            <w:right w:val="none" w:sz="0" w:space="0" w:color="auto"/>
          </w:divBdr>
        </w:div>
      </w:divsChild>
    </w:div>
    <w:div w:id="1132212322">
      <w:bodyDiv w:val="1"/>
      <w:marLeft w:val="0"/>
      <w:marRight w:val="0"/>
      <w:marTop w:val="0"/>
      <w:marBottom w:val="0"/>
      <w:divBdr>
        <w:top w:val="none" w:sz="0" w:space="0" w:color="auto"/>
        <w:left w:val="none" w:sz="0" w:space="0" w:color="auto"/>
        <w:bottom w:val="none" w:sz="0" w:space="0" w:color="auto"/>
        <w:right w:val="none" w:sz="0" w:space="0" w:color="auto"/>
      </w:divBdr>
    </w:div>
    <w:div w:id="1172526102">
      <w:bodyDiv w:val="1"/>
      <w:marLeft w:val="0"/>
      <w:marRight w:val="0"/>
      <w:marTop w:val="0"/>
      <w:marBottom w:val="0"/>
      <w:divBdr>
        <w:top w:val="none" w:sz="0" w:space="0" w:color="auto"/>
        <w:left w:val="none" w:sz="0" w:space="0" w:color="auto"/>
        <w:bottom w:val="none" w:sz="0" w:space="0" w:color="auto"/>
        <w:right w:val="none" w:sz="0" w:space="0" w:color="auto"/>
      </w:divBdr>
    </w:div>
    <w:div w:id="1174228767">
      <w:bodyDiv w:val="1"/>
      <w:marLeft w:val="0"/>
      <w:marRight w:val="0"/>
      <w:marTop w:val="0"/>
      <w:marBottom w:val="0"/>
      <w:divBdr>
        <w:top w:val="none" w:sz="0" w:space="0" w:color="auto"/>
        <w:left w:val="none" w:sz="0" w:space="0" w:color="auto"/>
        <w:bottom w:val="none" w:sz="0" w:space="0" w:color="auto"/>
        <w:right w:val="none" w:sz="0" w:space="0" w:color="auto"/>
      </w:divBdr>
      <w:divsChild>
        <w:div w:id="86583194">
          <w:marLeft w:val="0"/>
          <w:marRight w:val="0"/>
          <w:marTop w:val="0"/>
          <w:marBottom w:val="180"/>
          <w:divBdr>
            <w:top w:val="none" w:sz="0" w:space="0" w:color="auto"/>
            <w:left w:val="none" w:sz="0" w:space="0" w:color="auto"/>
            <w:bottom w:val="none" w:sz="0" w:space="0" w:color="auto"/>
            <w:right w:val="none" w:sz="0" w:space="0" w:color="auto"/>
          </w:divBdr>
        </w:div>
      </w:divsChild>
    </w:div>
    <w:div w:id="1584415637">
      <w:bodyDiv w:val="1"/>
      <w:marLeft w:val="0"/>
      <w:marRight w:val="0"/>
      <w:marTop w:val="0"/>
      <w:marBottom w:val="0"/>
      <w:divBdr>
        <w:top w:val="none" w:sz="0" w:space="0" w:color="auto"/>
        <w:left w:val="none" w:sz="0" w:space="0" w:color="auto"/>
        <w:bottom w:val="none" w:sz="0" w:space="0" w:color="auto"/>
        <w:right w:val="none" w:sz="0" w:space="0" w:color="auto"/>
      </w:divBdr>
    </w:div>
    <w:div w:id="1606841394">
      <w:bodyDiv w:val="1"/>
      <w:marLeft w:val="0"/>
      <w:marRight w:val="0"/>
      <w:marTop w:val="0"/>
      <w:marBottom w:val="0"/>
      <w:divBdr>
        <w:top w:val="none" w:sz="0" w:space="0" w:color="auto"/>
        <w:left w:val="none" w:sz="0" w:space="0" w:color="auto"/>
        <w:bottom w:val="none" w:sz="0" w:space="0" w:color="auto"/>
        <w:right w:val="none" w:sz="0" w:space="0" w:color="auto"/>
      </w:divBdr>
    </w:div>
    <w:div w:id="1869444670">
      <w:bodyDiv w:val="1"/>
      <w:marLeft w:val="0"/>
      <w:marRight w:val="0"/>
      <w:marTop w:val="0"/>
      <w:marBottom w:val="0"/>
      <w:divBdr>
        <w:top w:val="none" w:sz="0" w:space="0" w:color="auto"/>
        <w:left w:val="none" w:sz="0" w:space="0" w:color="auto"/>
        <w:bottom w:val="none" w:sz="0" w:space="0" w:color="auto"/>
        <w:right w:val="none" w:sz="0" w:space="0" w:color="auto"/>
      </w:divBdr>
    </w:div>
    <w:div w:id="1879009527">
      <w:bodyDiv w:val="1"/>
      <w:marLeft w:val="0"/>
      <w:marRight w:val="0"/>
      <w:marTop w:val="0"/>
      <w:marBottom w:val="0"/>
      <w:divBdr>
        <w:top w:val="none" w:sz="0" w:space="0" w:color="auto"/>
        <w:left w:val="none" w:sz="0" w:space="0" w:color="auto"/>
        <w:bottom w:val="none" w:sz="0" w:space="0" w:color="auto"/>
        <w:right w:val="none" w:sz="0" w:space="0" w:color="auto"/>
      </w:divBdr>
    </w:div>
    <w:div w:id="1946500402">
      <w:bodyDiv w:val="1"/>
      <w:marLeft w:val="0"/>
      <w:marRight w:val="0"/>
      <w:marTop w:val="0"/>
      <w:marBottom w:val="0"/>
      <w:divBdr>
        <w:top w:val="none" w:sz="0" w:space="0" w:color="auto"/>
        <w:left w:val="none" w:sz="0" w:space="0" w:color="auto"/>
        <w:bottom w:val="none" w:sz="0" w:space="0" w:color="auto"/>
        <w:right w:val="none" w:sz="0" w:space="0" w:color="auto"/>
      </w:divBdr>
    </w:div>
    <w:div w:id="1949924550">
      <w:bodyDiv w:val="1"/>
      <w:marLeft w:val="0"/>
      <w:marRight w:val="0"/>
      <w:marTop w:val="0"/>
      <w:marBottom w:val="0"/>
      <w:divBdr>
        <w:top w:val="none" w:sz="0" w:space="0" w:color="auto"/>
        <w:left w:val="none" w:sz="0" w:space="0" w:color="auto"/>
        <w:bottom w:val="none" w:sz="0" w:space="0" w:color="auto"/>
        <w:right w:val="none" w:sz="0" w:space="0" w:color="auto"/>
      </w:divBdr>
    </w:div>
    <w:div w:id="1960985594">
      <w:bodyDiv w:val="1"/>
      <w:marLeft w:val="0"/>
      <w:marRight w:val="0"/>
      <w:marTop w:val="0"/>
      <w:marBottom w:val="0"/>
      <w:divBdr>
        <w:top w:val="none" w:sz="0" w:space="0" w:color="auto"/>
        <w:left w:val="none" w:sz="0" w:space="0" w:color="auto"/>
        <w:bottom w:val="none" w:sz="0" w:space="0" w:color="auto"/>
        <w:right w:val="none" w:sz="0" w:space="0" w:color="auto"/>
      </w:divBdr>
    </w:div>
    <w:div w:id="2015107127">
      <w:bodyDiv w:val="1"/>
      <w:marLeft w:val="0"/>
      <w:marRight w:val="0"/>
      <w:marTop w:val="0"/>
      <w:marBottom w:val="0"/>
      <w:divBdr>
        <w:top w:val="none" w:sz="0" w:space="0" w:color="auto"/>
        <w:left w:val="none" w:sz="0" w:space="0" w:color="auto"/>
        <w:bottom w:val="none" w:sz="0" w:space="0" w:color="auto"/>
        <w:right w:val="none" w:sz="0" w:space="0" w:color="auto"/>
      </w:divBdr>
    </w:div>
    <w:div w:id="2019774550">
      <w:bodyDiv w:val="1"/>
      <w:marLeft w:val="0"/>
      <w:marRight w:val="0"/>
      <w:marTop w:val="0"/>
      <w:marBottom w:val="0"/>
      <w:divBdr>
        <w:top w:val="none" w:sz="0" w:space="0" w:color="auto"/>
        <w:left w:val="none" w:sz="0" w:space="0" w:color="auto"/>
        <w:bottom w:val="none" w:sz="0" w:space="0" w:color="auto"/>
        <w:right w:val="none" w:sz="0" w:space="0" w:color="auto"/>
      </w:divBdr>
    </w:div>
    <w:div w:id="2032412554">
      <w:bodyDiv w:val="1"/>
      <w:marLeft w:val="0"/>
      <w:marRight w:val="0"/>
      <w:marTop w:val="0"/>
      <w:marBottom w:val="0"/>
      <w:divBdr>
        <w:top w:val="none" w:sz="0" w:space="0" w:color="auto"/>
        <w:left w:val="none" w:sz="0" w:space="0" w:color="auto"/>
        <w:bottom w:val="none" w:sz="0" w:space="0" w:color="auto"/>
        <w:right w:val="none" w:sz="0" w:space="0" w:color="auto"/>
      </w:divBdr>
    </w:div>
    <w:div w:id="2036231267">
      <w:bodyDiv w:val="1"/>
      <w:marLeft w:val="0"/>
      <w:marRight w:val="0"/>
      <w:marTop w:val="0"/>
      <w:marBottom w:val="0"/>
      <w:divBdr>
        <w:top w:val="none" w:sz="0" w:space="0" w:color="auto"/>
        <w:left w:val="none" w:sz="0" w:space="0" w:color="auto"/>
        <w:bottom w:val="none" w:sz="0" w:space="0" w:color="auto"/>
        <w:right w:val="none" w:sz="0" w:space="0" w:color="auto"/>
      </w:divBdr>
      <w:divsChild>
        <w:div w:id="52167917">
          <w:marLeft w:val="734"/>
          <w:marRight w:val="0"/>
          <w:marTop w:val="0"/>
          <w:marBottom w:val="180"/>
          <w:divBdr>
            <w:top w:val="none" w:sz="0" w:space="0" w:color="auto"/>
            <w:left w:val="none" w:sz="0" w:space="0" w:color="auto"/>
            <w:bottom w:val="none" w:sz="0" w:space="0" w:color="auto"/>
            <w:right w:val="none" w:sz="0" w:space="0" w:color="auto"/>
          </w:divBdr>
        </w:div>
      </w:divsChild>
    </w:div>
    <w:div w:id="2140538046">
      <w:bodyDiv w:val="1"/>
      <w:marLeft w:val="0"/>
      <w:marRight w:val="0"/>
      <w:marTop w:val="0"/>
      <w:marBottom w:val="0"/>
      <w:divBdr>
        <w:top w:val="none" w:sz="0" w:space="0" w:color="auto"/>
        <w:left w:val="none" w:sz="0" w:space="0" w:color="auto"/>
        <w:bottom w:val="none" w:sz="0" w:space="0" w:color="auto"/>
        <w:right w:val="none" w:sz="0" w:space="0" w:color="auto"/>
      </w:divBdr>
    </w:div>
    <w:div w:id="214612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TotalTime>
  <Pages>5</Pages>
  <Words>1616</Words>
  <Characters>9212</Characters>
  <Application>Microsoft Office Word</Application>
  <DocSecurity>0</DocSecurity>
  <Lines>76</Lines>
  <Paragraphs>21</Paragraphs>
  <ScaleCrop>false</ScaleCrop>
  <Company/>
  <LinksUpToDate>false</LinksUpToDate>
  <CharactersWithSpaces>10807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o202104252366</cp:lastModifiedBy>
  <cp:revision>35</cp:revision>
  <dcterms:created xsi:type="dcterms:W3CDTF">2024-02-18T01:42:00Z</dcterms:created>
  <dcterms:modified xsi:type="dcterms:W3CDTF">2024-02-18T09:37:00Z</dcterms:modified>
</cp:coreProperties>
</file>